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08D28" w14:textId="77777777" w:rsidR="00306323" w:rsidRPr="00306323" w:rsidRDefault="00903FCB" w:rsidP="00903FCB">
      <w:pPr>
        <w:jc w:val="center"/>
        <w:rPr>
          <w:rFonts w:ascii="Arial" w:hAnsi="Arial" w:cs="Arial"/>
          <w:b/>
          <w:bCs/>
        </w:rPr>
      </w:pPr>
      <w:r w:rsidRPr="00306323">
        <w:rPr>
          <w:rFonts w:ascii="Arial" w:hAnsi="Arial" w:cs="Arial"/>
          <w:b/>
          <w:bCs/>
        </w:rPr>
        <w:t xml:space="preserve">Photosynthese </w:t>
      </w:r>
      <w:r w:rsidR="00306323" w:rsidRPr="00306323">
        <w:rPr>
          <w:rFonts w:ascii="Arial" w:hAnsi="Arial" w:cs="Arial"/>
          <w:b/>
          <w:bCs/>
        </w:rPr>
        <w:t xml:space="preserve">(11) </w:t>
      </w:r>
    </w:p>
    <w:p w14:paraId="0D73CADC" w14:textId="11D60F2B" w:rsidR="001549F6" w:rsidRPr="00903FCB" w:rsidRDefault="00903FCB" w:rsidP="00903FC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03FCB">
        <w:rPr>
          <w:rFonts w:ascii="Arial" w:hAnsi="Arial" w:cs="Arial"/>
          <w:b/>
          <w:bCs/>
          <w:sz w:val="32"/>
          <w:szCs w:val="32"/>
        </w:rPr>
        <w:t>Übungsaufgaben</w:t>
      </w:r>
    </w:p>
    <w:p w14:paraId="4FE06EEE" w14:textId="77777777" w:rsidR="00903FCB" w:rsidRPr="00903FCB" w:rsidRDefault="00903FCB">
      <w:pPr>
        <w:rPr>
          <w:rFonts w:ascii="Arial" w:hAnsi="Arial" w:cs="Arial"/>
          <w:sz w:val="22"/>
          <w:szCs w:val="22"/>
        </w:rPr>
      </w:pPr>
    </w:p>
    <w:p w14:paraId="6AB95B0F" w14:textId="77777777" w:rsidR="00903FCB" w:rsidRPr="00903FCB" w:rsidRDefault="00903FCB" w:rsidP="00903FCB">
      <w:pPr>
        <w:rPr>
          <w:rFonts w:ascii="Arial" w:hAnsi="Arial" w:cs="Arial"/>
          <w:sz w:val="22"/>
          <w:szCs w:val="22"/>
        </w:rPr>
      </w:pPr>
    </w:p>
    <w:p w14:paraId="5A545F68" w14:textId="20930336" w:rsidR="00E2295B" w:rsidRDefault="00903FCB" w:rsidP="00E229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03FCB">
        <w:rPr>
          <w:rFonts w:ascii="Arial" w:hAnsi="Arial" w:cs="Arial"/>
          <w:b/>
          <w:bCs/>
          <w:sz w:val="22"/>
          <w:szCs w:val="22"/>
        </w:rPr>
        <w:t>Aufgabe</w:t>
      </w:r>
      <w:r w:rsidR="00E2295B">
        <w:rPr>
          <w:rFonts w:ascii="Arial" w:hAnsi="Arial" w:cs="Arial"/>
          <w:b/>
          <w:bCs/>
          <w:sz w:val="22"/>
          <w:szCs w:val="22"/>
        </w:rPr>
        <w:t>n:</w:t>
      </w:r>
    </w:p>
    <w:p w14:paraId="46CA131C" w14:textId="77777777" w:rsidR="00E2295B" w:rsidRDefault="00E2295B" w:rsidP="00E2295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E7485B" w14:textId="05ACEFE6" w:rsidR="00903FCB" w:rsidRPr="00903FCB" w:rsidRDefault="00E2295B" w:rsidP="00E2295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ab/>
        <w:t>Fehlertext</w:t>
      </w:r>
    </w:p>
    <w:p w14:paraId="3ACFB934" w14:textId="749ACCA4" w:rsidR="00903FCB" w:rsidRPr="00903FCB" w:rsidRDefault="00903FCB" w:rsidP="009F2328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903FCB">
        <w:rPr>
          <w:rFonts w:ascii="Arial" w:hAnsi="Arial" w:cs="Arial"/>
          <w:sz w:val="22"/>
          <w:szCs w:val="22"/>
        </w:rPr>
        <w:t>Der folgende Text enthält Fehler. Verbessern Sie diese, indem Sie das Falsche durch</w:t>
      </w:r>
      <w:r w:rsidR="009F2328">
        <w:rPr>
          <w:rFonts w:ascii="Arial" w:hAnsi="Arial" w:cs="Arial"/>
          <w:sz w:val="22"/>
          <w:szCs w:val="22"/>
        </w:rPr>
        <w:softHyphen/>
      </w:r>
      <w:r w:rsidRPr="00903FCB">
        <w:rPr>
          <w:rFonts w:ascii="Arial" w:hAnsi="Arial" w:cs="Arial"/>
          <w:sz w:val="22"/>
          <w:szCs w:val="22"/>
        </w:rPr>
        <w:softHyphen/>
        <w:t>streichen und das Richtige darüber schreiben.</w:t>
      </w:r>
    </w:p>
    <w:p w14:paraId="11BEEBD5" w14:textId="5A4EC7B7" w:rsidR="00903FCB" w:rsidRPr="00E2295B" w:rsidRDefault="00903FCB" w:rsidP="00E2295B">
      <w:pPr>
        <w:spacing w:line="800" w:lineRule="exact"/>
        <w:jc w:val="both"/>
        <w:rPr>
          <w:rFonts w:ascii="Arial Narrow" w:hAnsi="Arial Narrow" w:cs="Arial"/>
        </w:rPr>
      </w:pPr>
      <w:r w:rsidRPr="00E2295B">
        <w:rPr>
          <w:rFonts w:ascii="Arial Narrow" w:hAnsi="Arial Narrow" w:cs="Arial"/>
        </w:rPr>
        <w:t>Die Photosynthese erzeugt Kohlenstoffmonooxid und verbraucht Wasserstoff. In den licht</w:t>
      </w:r>
      <w:r w:rsidRPr="00E2295B">
        <w:rPr>
          <w:rFonts w:ascii="Arial Narrow" w:hAnsi="Arial Narrow" w:cs="Arial"/>
        </w:rPr>
        <w:softHyphen/>
        <w:t>unabhängigen Reaktionen wird dabei Kohlenstoff oxidiert und zwar mit Hilfe der Energie der Langzeit-Energiespeicher Glucose und ATP. NADP</w:t>
      </w:r>
      <w:r w:rsidRPr="00E2295B">
        <w:rPr>
          <w:rFonts w:ascii="Arial Narrow" w:hAnsi="Arial Narrow" w:cs="Arial"/>
          <w:vertAlign w:val="superscript"/>
        </w:rPr>
        <w:t>+</w:t>
      </w:r>
      <w:r w:rsidRPr="00E2295B">
        <w:rPr>
          <w:rFonts w:ascii="Arial Narrow" w:hAnsi="Arial Narrow" w:cs="Arial"/>
        </w:rPr>
        <w:t xml:space="preserve"> enthält im Vergleich zu NADPH viel chemisch gebundene Energie. </w:t>
      </w:r>
    </w:p>
    <w:p w14:paraId="29288FD8" w14:textId="77777777" w:rsidR="00E2295B" w:rsidRPr="004F1953" w:rsidRDefault="00E2295B" w:rsidP="00903FCB">
      <w:pPr>
        <w:rPr>
          <w:rFonts w:ascii="Arial" w:hAnsi="Arial" w:cs="Arial"/>
          <w:sz w:val="22"/>
          <w:szCs w:val="22"/>
        </w:rPr>
      </w:pPr>
    </w:p>
    <w:p w14:paraId="1F1422FE" w14:textId="1DD4ECB5" w:rsidR="00E2295B" w:rsidRPr="004F1953" w:rsidRDefault="004F1953" w:rsidP="00903FCB">
      <w:pPr>
        <w:rPr>
          <w:rFonts w:ascii="Arial" w:hAnsi="Arial" w:cs="Arial"/>
          <w:b/>
          <w:bCs/>
          <w:sz w:val="22"/>
          <w:szCs w:val="22"/>
        </w:rPr>
      </w:pPr>
      <w:r w:rsidRPr="004F1953">
        <w:rPr>
          <w:rFonts w:ascii="Arial" w:hAnsi="Arial" w:cs="Arial"/>
          <w:b/>
          <w:bCs/>
          <w:sz w:val="22"/>
          <w:szCs w:val="22"/>
        </w:rPr>
        <w:t>2</w:t>
      </w:r>
      <w:r w:rsidRPr="004F1953">
        <w:rPr>
          <w:rFonts w:ascii="Arial" w:hAnsi="Arial" w:cs="Arial"/>
          <w:b/>
          <w:bCs/>
          <w:sz w:val="22"/>
          <w:szCs w:val="22"/>
        </w:rPr>
        <w:tab/>
        <w:t>Photosynthese-Varianten bei Bakterien</w:t>
      </w:r>
    </w:p>
    <w:p w14:paraId="7F73BC6E" w14:textId="6BE7570D" w:rsidR="00903FCB" w:rsidRPr="00903FCB" w:rsidRDefault="00903FCB" w:rsidP="0008414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3FCB">
        <w:rPr>
          <w:rFonts w:ascii="Arial" w:hAnsi="Arial" w:cs="Arial"/>
          <w:sz w:val="22"/>
          <w:szCs w:val="22"/>
        </w:rPr>
        <w:t xml:space="preserve">Es gibt Photosynthese betreibende Bakterien, bei denen </w:t>
      </w:r>
      <w:r w:rsidR="004F1953">
        <w:rPr>
          <w:rFonts w:ascii="Arial" w:hAnsi="Arial" w:cs="Arial"/>
          <w:sz w:val="22"/>
          <w:szCs w:val="22"/>
        </w:rPr>
        <w:t>m</w:t>
      </w:r>
      <w:r w:rsidRPr="00903FCB">
        <w:rPr>
          <w:rFonts w:ascii="Arial" w:hAnsi="Arial" w:cs="Arial"/>
          <w:sz w:val="22"/>
          <w:szCs w:val="22"/>
        </w:rPr>
        <w:t>anches anders ist als bei der „mo</w:t>
      </w:r>
      <w:r w:rsidRPr="00903FCB">
        <w:rPr>
          <w:rFonts w:ascii="Arial" w:hAnsi="Arial" w:cs="Arial"/>
          <w:sz w:val="22"/>
          <w:szCs w:val="22"/>
        </w:rPr>
        <w:softHyphen/>
        <w:t>der</w:t>
      </w:r>
      <w:r w:rsidRPr="00903FCB">
        <w:rPr>
          <w:rFonts w:ascii="Arial" w:hAnsi="Arial" w:cs="Arial"/>
          <w:sz w:val="22"/>
          <w:szCs w:val="22"/>
        </w:rPr>
        <w:softHyphen/>
        <w:t xml:space="preserve">nen“ Photosynthese </w:t>
      </w:r>
      <w:r w:rsidR="004F1953">
        <w:rPr>
          <w:rFonts w:ascii="Arial" w:hAnsi="Arial" w:cs="Arial"/>
          <w:sz w:val="22"/>
          <w:szCs w:val="22"/>
        </w:rPr>
        <w:t>h</w:t>
      </w:r>
      <w:r w:rsidRPr="00903FCB">
        <w:rPr>
          <w:rFonts w:ascii="Arial" w:hAnsi="Arial" w:cs="Arial"/>
          <w:sz w:val="22"/>
          <w:szCs w:val="22"/>
        </w:rPr>
        <w:t xml:space="preserve">öherer Pflanzen. </w:t>
      </w:r>
    </w:p>
    <w:p w14:paraId="1610CC4A" w14:textId="4FB1A219" w:rsidR="00903FCB" w:rsidRPr="00903FCB" w:rsidRDefault="00DD5B70" w:rsidP="00DD5B70">
      <w:pPr>
        <w:spacing w:before="120" w:after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</w:r>
      <w:r w:rsidR="00530841">
        <w:rPr>
          <w:rFonts w:ascii="Arial" w:hAnsi="Arial" w:cs="Arial"/>
          <w:sz w:val="22"/>
          <w:szCs w:val="22"/>
        </w:rPr>
        <w:t xml:space="preserve">Ergänzen </w:t>
      </w:r>
      <w:r w:rsidR="00903FCB" w:rsidRPr="00903FCB">
        <w:rPr>
          <w:rFonts w:ascii="Arial" w:hAnsi="Arial" w:cs="Arial"/>
          <w:sz w:val="22"/>
          <w:szCs w:val="22"/>
        </w:rPr>
        <w:t xml:space="preserve">Sie </w:t>
      </w:r>
      <w:r w:rsidR="00530841">
        <w:rPr>
          <w:rFonts w:ascii="Arial" w:hAnsi="Arial" w:cs="Arial"/>
          <w:sz w:val="22"/>
          <w:szCs w:val="22"/>
        </w:rPr>
        <w:t>in den</w:t>
      </w:r>
      <w:r w:rsidR="00903FCB" w:rsidRPr="00903FCB">
        <w:rPr>
          <w:rFonts w:ascii="Arial" w:hAnsi="Arial" w:cs="Arial"/>
          <w:sz w:val="22"/>
          <w:szCs w:val="22"/>
        </w:rPr>
        <w:t xml:space="preserve"> beiden Halbgleichungen </w:t>
      </w:r>
      <w:r w:rsidR="00530841">
        <w:rPr>
          <w:rFonts w:ascii="Arial" w:hAnsi="Arial" w:cs="Arial"/>
          <w:sz w:val="22"/>
          <w:szCs w:val="22"/>
        </w:rPr>
        <w:t xml:space="preserve">bei a) und b) die </w:t>
      </w:r>
      <w:r w:rsidR="00903FCB" w:rsidRPr="00903FCB">
        <w:rPr>
          <w:rFonts w:ascii="Arial" w:hAnsi="Arial" w:cs="Arial"/>
          <w:sz w:val="22"/>
          <w:szCs w:val="22"/>
        </w:rPr>
        <w:t>Oxidationszahlen und Koeffi</w:t>
      </w:r>
      <w:r>
        <w:rPr>
          <w:rFonts w:ascii="Arial" w:hAnsi="Arial" w:cs="Arial"/>
          <w:sz w:val="22"/>
          <w:szCs w:val="22"/>
        </w:rPr>
        <w:softHyphen/>
      </w:r>
      <w:r w:rsidR="00903FCB" w:rsidRPr="00903FCB">
        <w:rPr>
          <w:rFonts w:ascii="Arial" w:hAnsi="Arial" w:cs="Arial"/>
          <w:sz w:val="22"/>
          <w:szCs w:val="22"/>
        </w:rPr>
        <w:t>zienten.</w:t>
      </w:r>
    </w:p>
    <w:p w14:paraId="1D79DDF8" w14:textId="345F064F" w:rsidR="00903FCB" w:rsidRPr="00903FCB" w:rsidRDefault="00DD5B70" w:rsidP="00DD5B70">
      <w:pPr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903FCB" w:rsidRPr="00903FCB">
        <w:rPr>
          <w:rFonts w:ascii="Arial" w:hAnsi="Arial" w:cs="Arial"/>
          <w:sz w:val="22"/>
          <w:szCs w:val="22"/>
        </w:rPr>
        <w:t>Begründen Sie, welche Teile der „modernen“ Photosynthese bei den genannten Bakte</w:t>
      </w:r>
      <w:r>
        <w:rPr>
          <w:rFonts w:ascii="Arial" w:hAnsi="Arial" w:cs="Arial"/>
          <w:sz w:val="22"/>
          <w:szCs w:val="22"/>
        </w:rPr>
        <w:softHyphen/>
      </w:r>
      <w:r w:rsidR="00903FCB" w:rsidRPr="00903FCB">
        <w:rPr>
          <w:rFonts w:ascii="Arial" w:hAnsi="Arial" w:cs="Arial"/>
          <w:sz w:val="22"/>
          <w:szCs w:val="22"/>
        </w:rPr>
        <w:t>rien fehlen und</w:t>
      </w:r>
      <w:r>
        <w:rPr>
          <w:rFonts w:ascii="Arial" w:hAnsi="Arial" w:cs="Arial"/>
          <w:sz w:val="22"/>
          <w:szCs w:val="22"/>
        </w:rPr>
        <w:t xml:space="preserve"> ob bei diesen speziellen Formen der Photosynthese Sauerstoff gebildet wird</w:t>
      </w:r>
      <w:r w:rsidR="00903FCB" w:rsidRPr="00903FCB">
        <w:rPr>
          <w:rFonts w:ascii="Arial" w:hAnsi="Arial" w:cs="Arial"/>
          <w:sz w:val="22"/>
          <w:szCs w:val="22"/>
        </w:rPr>
        <w:t>. Die freigesetzten Elektronen können direkt auf Chlorophyll I</w:t>
      </w:r>
      <w:r w:rsidR="004F1953" w:rsidRPr="004F1953">
        <w:rPr>
          <w:rFonts w:ascii="Arial" w:hAnsi="Arial" w:cs="Arial"/>
          <w:sz w:val="22"/>
          <w:szCs w:val="22"/>
          <w:vertAlign w:val="superscript"/>
        </w:rPr>
        <w:t>+</w:t>
      </w:r>
      <w:r w:rsidR="00903FCB" w:rsidRPr="00903FCB">
        <w:rPr>
          <w:rFonts w:ascii="Arial" w:hAnsi="Arial" w:cs="Arial"/>
          <w:sz w:val="22"/>
          <w:szCs w:val="22"/>
        </w:rPr>
        <w:t xml:space="preserve"> übertragen werden.</w:t>
      </w:r>
    </w:p>
    <w:p w14:paraId="67453793" w14:textId="77777777" w:rsidR="00903FCB" w:rsidRPr="00903FCB" w:rsidRDefault="00903FCB" w:rsidP="00903FCB">
      <w:pPr>
        <w:rPr>
          <w:rFonts w:ascii="Arial" w:hAnsi="Arial" w:cs="Arial"/>
          <w:sz w:val="22"/>
          <w:szCs w:val="22"/>
        </w:rPr>
      </w:pPr>
    </w:p>
    <w:p w14:paraId="6572035A" w14:textId="77777777" w:rsidR="00903FCB" w:rsidRPr="00903FCB" w:rsidRDefault="00903FCB" w:rsidP="00903FCB">
      <w:pPr>
        <w:rPr>
          <w:rFonts w:ascii="Arial" w:hAnsi="Arial" w:cs="Arial"/>
          <w:sz w:val="22"/>
          <w:szCs w:val="22"/>
        </w:rPr>
      </w:pPr>
      <w:r w:rsidRPr="00903FCB">
        <w:rPr>
          <w:rFonts w:ascii="Arial" w:hAnsi="Arial" w:cs="Arial"/>
          <w:sz w:val="22"/>
          <w:szCs w:val="22"/>
        </w:rPr>
        <w:t>a)   Rhodospirillen nutzen Wasserstoffgas, das ständig im Boden oder im Wasser entsteht:</w:t>
      </w:r>
    </w:p>
    <w:p w14:paraId="61F784AF" w14:textId="77777777" w:rsidR="00903FCB" w:rsidRPr="004F1953" w:rsidRDefault="00903FCB" w:rsidP="00903FCB">
      <w:pPr>
        <w:rPr>
          <w:rFonts w:ascii="Arial" w:hAnsi="Arial" w:cs="Arial"/>
          <w:sz w:val="40"/>
          <w:szCs w:val="40"/>
        </w:rPr>
      </w:pPr>
    </w:p>
    <w:p w14:paraId="6FAA2A7A" w14:textId="77777777" w:rsidR="00903FCB" w:rsidRPr="0008414F" w:rsidRDefault="00903FCB" w:rsidP="00903FCB">
      <w:pPr>
        <w:rPr>
          <w:rFonts w:ascii="Arial" w:hAnsi="Arial" w:cs="Arial"/>
        </w:rPr>
      </w:pPr>
      <w:r w:rsidRPr="0008414F">
        <w:rPr>
          <w:rFonts w:ascii="Arial" w:hAnsi="Arial" w:cs="Arial"/>
        </w:rPr>
        <w:tab/>
      </w:r>
      <w:r w:rsidRPr="0008414F">
        <w:rPr>
          <w:rFonts w:ascii="Arial" w:hAnsi="Arial" w:cs="Arial"/>
        </w:rPr>
        <w:tab/>
      </w:r>
      <w:r w:rsidRPr="0008414F">
        <w:rPr>
          <w:rFonts w:ascii="Arial" w:hAnsi="Arial" w:cs="Arial"/>
        </w:rPr>
        <w:tab/>
      </w:r>
      <w:r w:rsidRPr="0008414F">
        <w:rPr>
          <w:rFonts w:ascii="Arial" w:hAnsi="Arial" w:cs="Arial"/>
        </w:rPr>
        <w:tab/>
      </w:r>
      <w:r w:rsidRPr="0008414F">
        <w:rPr>
          <w:rFonts w:ascii="Arial" w:hAnsi="Arial" w:cs="Arial"/>
        </w:rPr>
        <w:tab/>
        <w:t>H</w:t>
      </w:r>
      <w:r w:rsidRPr="0008414F">
        <w:rPr>
          <w:rFonts w:ascii="Arial" w:hAnsi="Arial" w:cs="Arial"/>
          <w:vertAlign w:val="subscript"/>
        </w:rPr>
        <w:t>2</w:t>
      </w:r>
      <w:r w:rsidRPr="0008414F">
        <w:rPr>
          <w:rFonts w:ascii="Arial" w:hAnsi="Arial" w:cs="Arial"/>
        </w:rPr>
        <w:t xml:space="preserve">    →       H</w:t>
      </w:r>
      <w:r w:rsidRPr="0008414F">
        <w:rPr>
          <w:rFonts w:ascii="Arial" w:hAnsi="Arial" w:cs="Arial"/>
          <w:vertAlign w:val="superscript"/>
        </w:rPr>
        <w:t>+</w:t>
      </w:r>
      <w:r w:rsidRPr="0008414F">
        <w:rPr>
          <w:rFonts w:ascii="Arial" w:hAnsi="Arial" w:cs="Arial"/>
        </w:rPr>
        <w:t xml:space="preserve">   +      e</w:t>
      </w:r>
      <w:r w:rsidRPr="0008414F">
        <w:rPr>
          <w:rFonts w:ascii="Arial" w:hAnsi="Arial" w:cs="Arial"/>
          <w:vertAlign w:val="superscript"/>
        </w:rPr>
        <w:t>–</w:t>
      </w:r>
    </w:p>
    <w:p w14:paraId="6E2C82A7" w14:textId="77777777" w:rsidR="00903FCB" w:rsidRPr="00903FCB" w:rsidRDefault="00903FCB" w:rsidP="00903FCB">
      <w:pPr>
        <w:rPr>
          <w:rFonts w:ascii="Arial" w:hAnsi="Arial" w:cs="Arial"/>
          <w:sz w:val="22"/>
          <w:szCs w:val="22"/>
        </w:rPr>
      </w:pPr>
    </w:p>
    <w:p w14:paraId="76308F61" w14:textId="4CDFA797" w:rsidR="00903FCB" w:rsidRPr="00903FCB" w:rsidRDefault="00903FCB" w:rsidP="00DD5B70">
      <w:pPr>
        <w:ind w:left="454" w:hanging="454"/>
        <w:jc w:val="both"/>
        <w:rPr>
          <w:rFonts w:ascii="Arial" w:hAnsi="Arial" w:cs="Arial"/>
          <w:sz w:val="22"/>
          <w:szCs w:val="22"/>
        </w:rPr>
      </w:pPr>
      <w:r w:rsidRPr="00903FCB">
        <w:rPr>
          <w:rFonts w:ascii="Arial" w:hAnsi="Arial" w:cs="Arial"/>
          <w:sz w:val="22"/>
          <w:szCs w:val="22"/>
        </w:rPr>
        <w:t>b)   Vulkane setzen oft große Mengen an Schwefel frei, der z. B. von Schwefelpurpurbak</w:t>
      </w:r>
      <w:r w:rsidRPr="00903FCB">
        <w:rPr>
          <w:rFonts w:ascii="Arial" w:hAnsi="Arial" w:cs="Arial"/>
          <w:sz w:val="22"/>
          <w:szCs w:val="22"/>
        </w:rPr>
        <w:softHyphen/>
        <w:t>te</w:t>
      </w:r>
      <w:r w:rsidR="004F1953">
        <w:rPr>
          <w:rFonts w:ascii="Arial" w:hAnsi="Arial" w:cs="Arial"/>
          <w:sz w:val="22"/>
          <w:szCs w:val="22"/>
        </w:rPr>
        <w:t>-</w:t>
      </w:r>
      <w:r w:rsidRPr="00903FCB">
        <w:rPr>
          <w:rFonts w:ascii="Arial" w:hAnsi="Arial" w:cs="Arial"/>
          <w:sz w:val="22"/>
          <w:szCs w:val="22"/>
        </w:rPr>
        <w:t xml:space="preserve">rien der Gattungen </w:t>
      </w:r>
      <w:r w:rsidRPr="00903FCB">
        <w:rPr>
          <w:rFonts w:ascii="Arial" w:hAnsi="Arial" w:cs="Arial"/>
          <w:i/>
          <w:iCs/>
          <w:sz w:val="22"/>
          <w:szCs w:val="22"/>
        </w:rPr>
        <w:t>Chromatium</w:t>
      </w:r>
      <w:r w:rsidRPr="00903FCB">
        <w:rPr>
          <w:rFonts w:ascii="Arial" w:hAnsi="Arial" w:cs="Arial"/>
          <w:sz w:val="22"/>
          <w:szCs w:val="22"/>
        </w:rPr>
        <w:t xml:space="preserve">, </w:t>
      </w:r>
      <w:r w:rsidRPr="00903FCB">
        <w:rPr>
          <w:rFonts w:ascii="Arial" w:hAnsi="Arial" w:cs="Arial"/>
          <w:i/>
          <w:iCs/>
          <w:sz w:val="22"/>
          <w:szCs w:val="22"/>
        </w:rPr>
        <w:t>Thiospirillum</w:t>
      </w:r>
      <w:r w:rsidRPr="00903FCB">
        <w:rPr>
          <w:rFonts w:ascii="Arial" w:hAnsi="Arial" w:cs="Arial"/>
          <w:sz w:val="22"/>
          <w:szCs w:val="22"/>
        </w:rPr>
        <w:t xml:space="preserve"> usw. genutzt wird:</w:t>
      </w:r>
    </w:p>
    <w:p w14:paraId="3FF96E94" w14:textId="77777777" w:rsidR="00903FCB" w:rsidRPr="004F1953" w:rsidRDefault="00903FCB" w:rsidP="00903FCB">
      <w:pPr>
        <w:rPr>
          <w:rFonts w:ascii="Arial" w:hAnsi="Arial" w:cs="Arial"/>
          <w:sz w:val="40"/>
          <w:szCs w:val="40"/>
        </w:rPr>
      </w:pPr>
    </w:p>
    <w:p w14:paraId="5F1404CC" w14:textId="22661D8A" w:rsidR="00903FCB" w:rsidRPr="0008414F" w:rsidRDefault="00903FCB" w:rsidP="00903FCB">
      <w:pPr>
        <w:rPr>
          <w:rFonts w:ascii="Arial" w:hAnsi="Arial" w:cs="Arial"/>
        </w:rPr>
      </w:pPr>
      <w:r w:rsidRPr="0008414F">
        <w:rPr>
          <w:rFonts w:ascii="Arial" w:hAnsi="Arial" w:cs="Arial"/>
        </w:rPr>
        <w:tab/>
      </w:r>
      <w:r w:rsidRPr="0008414F">
        <w:rPr>
          <w:rFonts w:ascii="Arial" w:hAnsi="Arial" w:cs="Arial"/>
        </w:rPr>
        <w:tab/>
      </w:r>
      <w:r w:rsidRPr="0008414F">
        <w:rPr>
          <w:rFonts w:ascii="Arial" w:hAnsi="Arial" w:cs="Arial"/>
        </w:rPr>
        <w:tab/>
      </w:r>
      <w:r w:rsidRPr="0008414F">
        <w:rPr>
          <w:rFonts w:ascii="Arial" w:hAnsi="Arial" w:cs="Arial"/>
        </w:rPr>
        <w:tab/>
      </w:r>
      <w:r w:rsidRPr="0008414F">
        <w:rPr>
          <w:rFonts w:ascii="Arial" w:hAnsi="Arial" w:cs="Arial"/>
        </w:rPr>
        <w:tab/>
        <w:t>S   +      H</w:t>
      </w:r>
      <w:r w:rsidRPr="0008414F">
        <w:rPr>
          <w:rFonts w:ascii="Arial" w:hAnsi="Arial" w:cs="Arial"/>
          <w:vertAlign w:val="subscript"/>
        </w:rPr>
        <w:t>2</w:t>
      </w:r>
      <w:r w:rsidRPr="0008414F">
        <w:rPr>
          <w:rFonts w:ascii="Arial" w:hAnsi="Arial" w:cs="Arial"/>
        </w:rPr>
        <w:t>O    →       SO</w:t>
      </w:r>
      <w:r w:rsidRPr="0008414F">
        <w:rPr>
          <w:rFonts w:ascii="Arial" w:hAnsi="Arial" w:cs="Arial"/>
          <w:vertAlign w:val="subscript"/>
        </w:rPr>
        <w:t>4</w:t>
      </w:r>
      <w:r w:rsidRPr="0008414F">
        <w:rPr>
          <w:rFonts w:ascii="Arial" w:hAnsi="Arial" w:cs="Arial"/>
          <w:vertAlign w:val="superscript"/>
        </w:rPr>
        <w:t>2–</w:t>
      </w:r>
      <w:r w:rsidRPr="0008414F">
        <w:rPr>
          <w:rFonts w:ascii="Arial" w:hAnsi="Arial" w:cs="Arial"/>
        </w:rPr>
        <w:t xml:space="preserve">   +      H</w:t>
      </w:r>
      <w:r w:rsidRPr="0008414F">
        <w:rPr>
          <w:rFonts w:ascii="Arial" w:hAnsi="Arial" w:cs="Arial"/>
          <w:vertAlign w:val="superscript"/>
        </w:rPr>
        <w:t>+</w:t>
      </w:r>
      <w:r w:rsidRPr="0008414F">
        <w:rPr>
          <w:rFonts w:ascii="Arial" w:hAnsi="Arial" w:cs="Arial"/>
        </w:rPr>
        <w:t xml:space="preserve">   </w:t>
      </w:r>
      <w:r w:rsidR="0008414F">
        <w:rPr>
          <w:rFonts w:ascii="Arial" w:hAnsi="Arial" w:cs="Arial"/>
        </w:rPr>
        <w:t>+</w:t>
      </w:r>
      <w:r w:rsidRPr="0008414F">
        <w:rPr>
          <w:rFonts w:ascii="Arial" w:hAnsi="Arial" w:cs="Arial"/>
        </w:rPr>
        <w:t xml:space="preserve">   e</w:t>
      </w:r>
      <w:r w:rsidRPr="0008414F">
        <w:rPr>
          <w:rFonts w:ascii="Arial" w:hAnsi="Arial" w:cs="Arial"/>
          <w:vertAlign w:val="superscript"/>
        </w:rPr>
        <w:t>–</w:t>
      </w:r>
    </w:p>
    <w:p w14:paraId="1E08E891" w14:textId="77777777" w:rsidR="00903FCB" w:rsidRPr="00903FCB" w:rsidRDefault="00903FCB" w:rsidP="00903FCB">
      <w:pPr>
        <w:rPr>
          <w:rFonts w:ascii="Arial" w:hAnsi="Arial" w:cs="Arial"/>
          <w:sz w:val="22"/>
          <w:szCs w:val="22"/>
        </w:rPr>
      </w:pPr>
    </w:p>
    <w:p w14:paraId="4FE07AAA" w14:textId="390B6E5A" w:rsidR="00903FCB" w:rsidRPr="00312FA7" w:rsidRDefault="00312FA7" w:rsidP="00903FCB">
      <w:pPr>
        <w:rPr>
          <w:rFonts w:ascii="Arial" w:hAnsi="Arial" w:cs="Arial"/>
          <w:b/>
          <w:bCs/>
          <w:sz w:val="22"/>
          <w:szCs w:val="22"/>
        </w:rPr>
      </w:pPr>
      <w:r w:rsidRPr="00312FA7">
        <w:rPr>
          <w:rFonts w:ascii="Arial" w:hAnsi="Arial" w:cs="Arial"/>
          <w:b/>
          <w:bCs/>
          <w:sz w:val="22"/>
          <w:szCs w:val="22"/>
        </w:rPr>
        <w:t>3</w:t>
      </w:r>
      <w:r w:rsidRPr="00312FA7">
        <w:rPr>
          <w:rFonts w:ascii="Arial" w:hAnsi="Arial" w:cs="Arial"/>
          <w:b/>
          <w:bCs/>
          <w:sz w:val="22"/>
          <w:szCs w:val="22"/>
        </w:rPr>
        <w:tab/>
        <w:t>Versuche zur Photosynthese</w:t>
      </w:r>
    </w:p>
    <w:p w14:paraId="71CEA884" w14:textId="031013A7" w:rsidR="00903FCB" w:rsidRDefault="00312FA7" w:rsidP="00312FA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M1 werden zwölf unterschiedliche Versuchsansätze zur Untersuchung der Photosynthese dargestellt.</w:t>
      </w:r>
    </w:p>
    <w:p w14:paraId="5276B5DA" w14:textId="4C3D2E56" w:rsidR="00312FA7" w:rsidRPr="00903FCB" w:rsidRDefault="00312FA7" w:rsidP="00312FA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3FCB">
        <w:rPr>
          <w:rFonts w:ascii="Arial" w:hAnsi="Arial" w:cs="Arial"/>
          <w:sz w:val="22"/>
          <w:szCs w:val="22"/>
        </w:rPr>
        <w:t xml:space="preserve">Begründen Sie, bei welchen Versuchsansätzen Sauerstoff freigesetzt, bei welchen Glucose </w:t>
      </w:r>
      <w:r>
        <w:rPr>
          <w:rFonts w:ascii="Arial" w:hAnsi="Arial" w:cs="Arial"/>
          <w:sz w:val="22"/>
          <w:szCs w:val="22"/>
        </w:rPr>
        <w:t>gebildet</w:t>
      </w:r>
      <w:r w:rsidRPr="00903FCB">
        <w:rPr>
          <w:rFonts w:ascii="Arial" w:hAnsi="Arial" w:cs="Arial"/>
          <w:sz w:val="22"/>
          <w:szCs w:val="22"/>
        </w:rPr>
        <w:t xml:space="preserve"> wird und welche eigentlich nicht benötigten Stoffe zum Versuchsansatz gegeben werden. In den intakten Chloroplasten befinden sich alle zur Photosynthese notwendigen Stoffe in gerin</w:t>
      </w:r>
      <w:r w:rsidRPr="00903FCB">
        <w:rPr>
          <w:rFonts w:ascii="Arial" w:hAnsi="Arial" w:cs="Arial"/>
          <w:sz w:val="22"/>
          <w:szCs w:val="22"/>
        </w:rPr>
        <w:softHyphen/>
        <w:t>ger Menge. Betrachten Sie deshalb keine kurzfristigen Effekte, sondern nur Beobachtungen, die man nach längerer Laufzeit (z. B. 15 Minuten) machen kann.</w:t>
      </w:r>
    </w:p>
    <w:p w14:paraId="6999F070" w14:textId="77777777" w:rsidR="00312FA7" w:rsidRDefault="00312FA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7F022DF" w14:textId="2910A8AA" w:rsidR="00312FA7" w:rsidRPr="00312FA7" w:rsidRDefault="00312FA7" w:rsidP="00312FA7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312FA7">
        <w:rPr>
          <w:rFonts w:ascii="Arial" w:hAnsi="Arial" w:cs="Arial"/>
          <w:b/>
          <w:bCs/>
          <w:sz w:val="22"/>
          <w:szCs w:val="22"/>
        </w:rPr>
        <w:lastRenderedPageBreak/>
        <w:t>Materialien:</w:t>
      </w:r>
    </w:p>
    <w:p w14:paraId="2023CB36" w14:textId="77777777" w:rsidR="00903FCB" w:rsidRDefault="00903FCB" w:rsidP="00903FCB">
      <w:pPr>
        <w:rPr>
          <w:rFonts w:ascii="Arial" w:hAnsi="Arial" w:cs="Arial"/>
          <w:sz w:val="22"/>
          <w:szCs w:val="22"/>
        </w:rPr>
      </w:pPr>
    </w:p>
    <w:p w14:paraId="0A4450D8" w14:textId="125F06C6" w:rsidR="00312FA7" w:rsidRPr="00312FA7" w:rsidRDefault="00312FA7" w:rsidP="00903FCB">
      <w:pPr>
        <w:rPr>
          <w:rFonts w:ascii="Arial" w:hAnsi="Arial" w:cs="Arial"/>
          <w:b/>
          <w:bCs/>
          <w:sz w:val="22"/>
          <w:szCs w:val="22"/>
        </w:rPr>
      </w:pPr>
      <w:r w:rsidRPr="00312FA7">
        <w:rPr>
          <w:rFonts w:ascii="Arial" w:hAnsi="Arial" w:cs="Arial"/>
          <w:b/>
          <w:bCs/>
          <w:sz w:val="22"/>
          <w:szCs w:val="22"/>
        </w:rPr>
        <w:t>M1</w:t>
      </w:r>
      <w:r w:rsidRPr="00312FA7">
        <w:rPr>
          <w:rFonts w:ascii="Arial" w:hAnsi="Arial" w:cs="Arial"/>
          <w:b/>
          <w:bCs/>
          <w:sz w:val="22"/>
          <w:szCs w:val="22"/>
        </w:rPr>
        <w:tab/>
        <w:t>Versuche zur Photosynthese</w:t>
      </w:r>
    </w:p>
    <w:p w14:paraId="52093BED" w14:textId="77777777" w:rsidR="00312FA7" w:rsidRDefault="00312FA7" w:rsidP="00903FCB">
      <w:pPr>
        <w:rPr>
          <w:rFonts w:ascii="Arial" w:hAnsi="Arial" w:cs="Arial"/>
          <w:sz w:val="22"/>
          <w:szCs w:val="22"/>
        </w:rPr>
      </w:pPr>
    </w:p>
    <w:p w14:paraId="2D0DEF05" w14:textId="09273899" w:rsidR="00FD17D2" w:rsidRDefault="00903FCB" w:rsidP="0053084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03FCB">
        <w:rPr>
          <w:rFonts w:ascii="Arial" w:hAnsi="Arial" w:cs="Arial"/>
          <w:sz w:val="22"/>
          <w:szCs w:val="22"/>
        </w:rPr>
        <w:t xml:space="preserve">Isolierte </w:t>
      </w:r>
      <w:r w:rsidR="00530841">
        <w:rPr>
          <w:rFonts w:ascii="Arial" w:hAnsi="Arial" w:cs="Arial"/>
          <w:sz w:val="22"/>
          <w:szCs w:val="22"/>
        </w:rPr>
        <w:t xml:space="preserve">intakte </w:t>
      </w:r>
      <w:r w:rsidRPr="00903FCB">
        <w:rPr>
          <w:rFonts w:ascii="Arial" w:hAnsi="Arial" w:cs="Arial"/>
          <w:sz w:val="22"/>
          <w:szCs w:val="22"/>
        </w:rPr>
        <w:t xml:space="preserve">Chloroplasten werden in wässriger Lösung unter verschiedenen Bedingungen (vgl. Tabelle) im Reagenzglas kultiviert. </w:t>
      </w:r>
    </w:p>
    <w:p w14:paraId="2A54175E" w14:textId="7BE2D608" w:rsidR="00903FCB" w:rsidRDefault="00903FCB" w:rsidP="00312FA7">
      <w:pPr>
        <w:jc w:val="both"/>
        <w:rPr>
          <w:rFonts w:ascii="Arial" w:hAnsi="Arial" w:cs="Arial"/>
          <w:sz w:val="22"/>
          <w:szCs w:val="22"/>
        </w:rPr>
      </w:pPr>
      <w:r w:rsidRPr="00903FCB">
        <w:rPr>
          <w:rFonts w:ascii="Arial" w:hAnsi="Arial" w:cs="Arial"/>
          <w:sz w:val="22"/>
          <w:szCs w:val="22"/>
        </w:rPr>
        <w:t>P</w:t>
      </w:r>
      <w:r w:rsidRPr="00903FCB">
        <w:rPr>
          <w:rFonts w:ascii="Arial" w:hAnsi="Arial" w:cs="Arial"/>
          <w:sz w:val="22"/>
          <w:szCs w:val="22"/>
          <w:vertAlign w:val="subscript"/>
        </w:rPr>
        <w:t>i</w:t>
      </w:r>
      <w:r w:rsidRPr="00903FCB">
        <w:rPr>
          <w:rFonts w:ascii="Arial" w:hAnsi="Arial" w:cs="Arial"/>
          <w:sz w:val="22"/>
          <w:szCs w:val="22"/>
        </w:rPr>
        <w:t xml:space="preserve"> = Phosphat</w:t>
      </w:r>
    </w:p>
    <w:p w14:paraId="6F822C55" w14:textId="5532F27D" w:rsidR="00FD17D2" w:rsidRPr="00903FCB" w:rsidRDefault="00FD17D2" w:rsidP="00312FA7">
      <w:pPr>
        <w:jc w:val="both"/>
        <w:rPr>
          <w:rFonts w:ascii="Arial" w:hAnsi="Arial" w:cs="Arial"/>
          <w:sz w:val="22"/>
          <w:szCs w:val="22"/>
        </w:rPr>
      </w:pPr>
      <w:r w:rsidRPr="00FD17D2">
        <w:rPr>
          <w:rFonts w:ascii="Arial" w:hAnsi="Arial" w:cs="Arial"/>
          <w:b/>
          <w:bCs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: steht zur Verfügung</w:t>
      </w:r>
    </w:p>
    <w:p w14:paraId="771148E3" w14:textId="77777777" w:rsidR="00903FCB" w:rsidRPr="00903FCB" w:rsidRDefault="00903FCB" w:rsidP="00903FCB">
      <w:pPr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91"/>
        <w:gridCol w:w="851"/>
        <w:gridCol w:w="752"/>
        <w:gridCol w:w="826"/>
        <w:gridCol w:w="826"/>
        <w:gridCol w:w="827"/>
        <w:gridCol w:w="1323"/>
        <w:gridCol w:w="1087"/>
        <w:gridCol w:w="1531"/>
      </w:tblGrid>
      <w:tr w:rsidR="00903FCB" w:rsidRPr="00903FCB" w14:paraId="03B677A6" w14:textId="77777777" w:rsidTr="009B6EE4"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2133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Versuch Nummer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4A1BA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Licht</w:t>
            </w:r>
          </w:p>
        </w:tc>
        <w:tc>
          <w:tcPr>
            <w:tcW w:w="7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54AD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Zugabe größerer Mengen an folgenden Substanzen zum Versuchsansatz:</w:t>
            </w:r>
          </w:p>
        </w:tc>
      </w:tr>
      <w:tr w:rsidR="00903FCB" w:rsidRPr="00903FCB" w14:paraId="13162558" w14:textId="77777777" w:rsidTr="009B6EE4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8C618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42F54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89496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Pr="00903FCB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92E10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903FCB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8E10C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903FCB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E5CE7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ATP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EF810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ADP + P</w:t>
            </w:r>
            <w:r w:rsidRPr="00903FCB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F581A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NADP</w:t>
            </w:r>
            <w:r w:rsidRPr="00903FC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B291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NADPH,H</w:t>
            </w:r>
            <w:r w:rsidRPr="00903FC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+</w:t>
            </w:r>
          </w:p>
        </w:tc>
      </w:tr>
      <w:tr w:rsidR="00903FCB" w:rsidRPr="00903FCB" w14:paraId="1D7BABE6" w14:textId="77777777" w:rsidTr="009B6EE4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34B14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41B41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500C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C87B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CF4B8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50F1C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17DF7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A2992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B2C3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FCB" w:rsidRPr="00903FCB" w14:paraId="12238571" w14:textId="77777777" w:rsidTr="009B6EE4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E4DDA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D7FFD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AD94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6E818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2DF0D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3B2CB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CAA4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0FEED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07BA1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FCB" w:rsidRPr="00903FCB" w14:paraId="79EA4A44" w14:textId="77777777" w:rsidTr="009B6EE4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EB22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6234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B1944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1E45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70B5E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BE7DF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B1DDF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5AEE7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CB48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FCB" w:rsidRPr="00903FCB" w14:paraId="3E820A2E" w14:textId="77777777" w:rsidTr="009B6EE4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00CFD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0A2B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FFAB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E1A1D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9FF5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1302C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214B3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F5A9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3E0A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FCB" w:rsidRPr="00903FCB" w14:paraId="6070D8CC" w14:textId="77777777" w:rsidTr="009B6EE4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6CFE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AFD6D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1E6F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4817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763EF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1AFE7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5EFEF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27473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2457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FCB" w:rsidRPr="00903FCB" w14:paraId="7F4D50E4" w14:textId="77777777" w:rsidTr="009B6EE4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9F6FA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4D21A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CFDE4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51ADA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3DCF6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092F3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35FE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E1036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D7A3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FCB" w:rsidRPr="00903FCB" w14:paraId="4EA59365" w14:textId="77777777" w:rsidTr="009B6EE4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5425F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026FB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374F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C085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87A97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3EF9E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C1E26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D4F8E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C1D3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903FCB" w:rsidRPr="00903FCB" w14:paraId="17404DB7" w14:textId="77777777" w:rsidTr="009B6EE4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45811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35DDD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4D161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17E3B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49158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DD2B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9B2BC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A905E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3739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FCB" w:rsidRPr="00903FCB" w14:paraId="5E1F9FCC" w14:textId="77777777" w:rsidTr="009B6EE4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22E50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77BD2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5E913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B6A2D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505E1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F7829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17432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35796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02E3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903FCB" w:rsidRPr="00903FCB" w14:paraId="40993E71" w14:textId="77777777" w:rsidTr="009B6EE4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2D12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152F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17979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0926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1C9C0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A782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8217C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9642A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A276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903FCB" w:rsidRPr="00903FCB" w14:paraId="47350932" w14:textId="77777777" w:rsidTr="009B6EE4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D4A05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D7AE7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0EF00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D88E0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8C3DA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E7129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8328B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7FA0E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B2B9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FCB" w:rsidRPr="00903FCB" w14:paraId="697502AB" w14:textId="77777777" w:rsidTr="009B6EE4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EA086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1266C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BCCBC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A176B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15CE2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50B10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65128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45E8B" w14:textId="77777777" w:rsidR="00903FCB" w:rsidRPr="00903FCB" w:rsidRDefault="00903FCB" w:rsidP="009B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F3CF" w14:textId="77777777" w:rsidR="00903FCB" w:rsidRPr="00903FCB" w:rsidRDefault="00903FCB" w:rsidP="009B6EE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F45C59" w14:textId="77777777" w:rsidR="00903FCB" w:rsidRPr="00903FCB" w:rsidRDefault="00903FCB" w:rsidP="00903FCB">
      <w:pPr>
        <w:rPr>
          <w:rFonts w:ascii="Arial" w:hAnsi="Arial" w:cs="Arial"/>
          <w:sz w:val="22"/>
          <w:szCs w:val="22"/>
        </w:rPr>
      </w:pPr>
    </w:p>
    <w:p w14:paraId="28B8EA17" w14:textId="77777777" w:rsidR="00903FCB" w:rsidRDefault="00903FCB" w:rsidP="00903FCB">
      <w:pPr>
        <w:jc w:val="both"/>
        <w:rPr>
          <w:rFonts w:ascii="Arial" w:hAnsi="Arial" w:cs="Arial"/>
          <w:sz w:val="22"/>
          <w:szCs w:val="22"/>
        </w:rPr>
      </w:pPr>
    </w:p>
    <w:p w14:paraId="5B161187" w14:textId="77777777" w:rsidR="00FD17D2" w:rsidRDefault="00FD17D2" w:rsidP="00903FCB">
      <w:pPr>
        <w:jc w:val="both"/>
        <w:rPr>
          <w:rFonts w:ascii="Arial" w:hAnsi="Arial" w:cs="Arial"/>
          <w:sz w:val="22"/>
          <w:szCs w:val="22"/>
        </w:rPr>
      </w:pPr>
    </w:p>
    <w:p w14:paraId="60F39FC4" w14:textId="77777777" w:rsidR="00FD17D2" w:rsidRDefault="00FD17D2" w:rsidP="00903FCB">
      <w:pPr>
        <w:jc w:val="both"/>
        <w:rPr>
          <w:rFonts w:ascii="Arial" w:hAnsi="Arial" w:cs="Arial"/>
          <w:sz w:val="22"/>
          <w:szCs w:val="22"/>
        </w:rPr>
      </w:pPr>
    </w:p>
    <w:p w14:paraId="5E06DB51" w14:textId="77777777" w:rsidR="00FD17D2" w:rsidRDefault="00FD17D2" w:rsidP="00903FCB">
      <w:pPr>
        <w:jc w:val="both"/>
        <w:rPr>
          <w:rFonts w:ascii="Arial" w:hAnsi="Arial" w:cs="Arial"/>
          <w:sz w:val="22"/>
          <w:szCs w:val="22"/>
        </w:rPr>
      </w:pPr>
    </w:p>
    <w:p w14:paraId="35E13FEF" w14:textId="77777777" w:rsidR="004F1953" w:rsidRDefault="004F19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EB549A8" w14:textId="682A3286" w:rsidR="004F1953" w:rsidRPr="004F1953" w:rsidRDefault="004F1953">
      <w:pPr>
        <w:rPr>
          <w:b/>
          <w:bCs/>
          <w:sz w:val="28"/>
          <w:szCs w:val="28"/>
        </w:rPr>
      </w:pPr>
      <w:r w:rsidRPr="004F1953">
        <w:rPr>
          <w:b/>
          <w:bCs/>
          <w:sz w:val="28"/>
          <w:szCs w:val="28"/>
        </w:rPr>
        <w:lastRenderedPageBreak/>
        <w:t>Hinweise für die Lehrkraft:</w:t>
      </w:r>
    </w:p>
    <w:p w14:paraId="2FA5D05A" w14:textId="77777777" w:rsidR="004F1953" w:rsidRPr="004F1953" w:rsidRDefault="004F1953"/>
    <w:p w14:paraId="61171D5A" w14:textId="11853B0A" w:rsidR="004F1953" w:rsidRPr="004F1953" w:rsidRDefault="004F1953" w:rsidP="004F1953">
      <w:pPr>
        <w:jc w:val="both"/>
        <w:rPr>
          <w:i/>
        </w:rPr>
      </w:pPr>
      <w:r>
        <w:rPr>
          <w:i/>
        </w:rPr>
        <w:t>Mit diesen Übungsaufgaben wiederholen die Kursteilnehmer Aspekte zur Photosynthese und überprüfen ihre Fertigkeiten.</w:t>
      </w:r>
    </w:p>
    <w:p w14:paraId="4E863417" w14:textId="77777777" w:rsidR="004F1953" w:rsidRPr="004F1953" w:rsidRDefault="004F1953"/>
    <w:p w14:paraId="171A669D" w14:textId="66A59839" w:rsidR="004F1953" w:rsidRPr="0008414F" w:rsidRDefault="004F1953" w:rsidP="004F1953">
      <w:pPr>
        <w:rPr>
          <w:b/>
          <w:bCs/>
        </w:rPr>
      </w:pPr>
      <w:r w:rsidRPr="0008414F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4A0C6" wp14:editId="2148BDE6">
                <wp:simplePos x="0" y="0"/>
                <wp:positionH relativeFrom="column">
                  <wp:posOffset>-46990</wp:posOffset>
                </wp:positionH>
                <wp:positionV relativeFrom="paragraph">
                  <wp:posOffset>135890</wp:posOffset>
                </wp:positionV>
                <wp:extent cx="5908040" cy="1183640"/>
                <wp:effectExtent l="0" t="0" r="0" b="0"/>
                <wp:wrapNone/>
                <wp:docPr id="158" name="Textfeld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040" cy="1183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3316B" w14:textId="77777777" w:rsidR="004F1953" w:rsidRDefault="004F1953" w:rsidP="004F1953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2079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32079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32079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32079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Glucose / Sauerstoff</w:t>
                            </w:r>
                            <w:r w:rsidRPr="0032079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2079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Wasser / Kohlenstoffdioxid</w:t>
                            </w:r>
                          </w:p>
                          <w:p w14:paraId="75EB92C9" w14:textId="77777777" w:rsidR="004F1953" w:rsidRDefault="004F1953" w:rsidP="004F1953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96B1CB5" w14:textId="77777777" w:rsidR="004F1953" w:rsidRDefault="004F1953" w:rsidP="004F1953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  reduziert</w:t>
                            </w:r>
                          </w:p>
                          <w:p w14:paraId="4D3936FA" w14:textId="77777777" w:rsidR="004F1953" w:rsidRDefault="004F1953" w:rsidP="004F1953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6FEEBE4" w14:textId="197F9503" w:rsidR="004F1953" w:rsidRPr="00320792" w:rsidRDefault="004F1953" w:rsidP="004F1953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Kurzzeit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NADPH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 w:rsidR="009F2328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wenig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4A0C6" id="_x0000_t202" coordsize="21600,21600" o:spt="202" path="m,l,21600r21600,l21600,xe">
                <v:stroke joinstyle="miter"/>
                <v:path gradientshapeok="t" o:connecttype="rect"/>
              </v:shapetype>
              <v:shape id="Textfeld 158" o:spid="_x0000_s1026" type="#_x0000_t202" style="position:absolute;margin-left:-3.7pt;margin-top:10.7pt;width:465.2pt;height:9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dLNFwIAAC0EAAAOAAAAZHJzL2Uyb0RvYy54bWysU8tu2zAQvBfoPxC815Ic23UEy4GbwEWB&#10;IAngBDnTFGkJoLgsSVtyv75LSn4g7anohdrlrPYxs1zcdY0iB2FdDbqg2SilRGgOZa13BX17XX+Z&#10;U+I80yVToEVBj8LRu+XnT4vW5GIMFahSWIJJtMtbU9DKe5MnieOVaJgbgREaQQm2YR5du0tKy1rM&#10;3qhknKazpAVbGgtcOIe3Dz1IlzG/lIL7Zymd8EQVFHvz8bTx3IYzWS5YvrPMVDUf2mD/0EXDao1F&#10;z6kemGdkb+s/UjU1t+BA+hGHJgEpay7iDDhNln6YZlMxI+IsSI4zZ5rc/0vLnw4b82KJ775BhwIG&#10;QlrjcoeXYZ5O2iZ8sVOCOFJ4PNMmOk84Xk5v03k6QYgjlmXzmxk6mCe5/G6s898FNCQYBbWoS6SL&#10;HR6d70NPIaGahnWtVNRGadIWdHYzTeMPZwSTK401Ls0Gy3fbbphgC+URB7PQa+4MX9dY/JE5/8Is&#10;iowN4+L6ZzykAiwCg0VJBfbX3+5DPHKPKCUtLk1B3c89s4IS9UOjKrfZJPDgozOZfh2jY6+R7TWi&#10;98094F5m+EQMj2aI9+pkSgvNO+73KlRFiGmOtQvqT+a971cZ3wcXq1UMwr0yzD/qjeEhdaAzUPva&#10;vTNrBv49SvcEp/Vi+QcZ+theiNXeg6yjRoHgntWBd9zJqPLwfsLSX/sx6vLKl78BAAD//wMAUEsD&#10;BBQABgAIAAAAIQA8EdHd4QAAAAkBAAAPAAAAZHJzL2Rvd25yZXYueG1sTI/NTsMwEITvSLyDtUjc&#10;WqfhpyHEqapIFRKCQ0sv3Jx4m0TY6xC7beDpWU5wWu3OaPabYjU5K044ht6TgsU8AYHUeNNTq2D/&#10;tpllIELUZLT1hAq+MMCqvLwodG78mbZ42sVWcAiFXCvoYhxyKUPTodNh7gck1g5+dDryOrbSjPrM&#10;4c7KNEnupdM98YdOD1h12Hzsjk7Bc7V51ds6ddm3rZ5eDuvhc/9+p9T11bR+BBFxin9m+MVndCiZ&#10;qfZHMkFYBbPlLTsVpAuerD+kN9yt5kOyzECWhfzfoPwBAAD//wMAUEsBAi0AFAAGAAgAAAAhALaD&#10;OJL+AAAA4QEAABMAAAAAAAAAAAAAAAAAAAAAAFtDb250ZW50X1R5cGVzXS54bWxQSwECLQAUAAYA&#10;CAAAACEAOP0h/9YAAACUAQAACwAAAAAAAAAAAAAAAAAvAQAAX3JlbHMvLnJlbHNQSwECLQAUAAYA&#10;CAAAACEAsf3SzRcCAAAtBAAADgAAAAAAAAAAAAAAAAAuAgAAZHJzL2Uyb0RvYy54bWxQSwECLQAU&#10;AAYACAAAACEAPBHR3eEAAAAJAQAADwAAAAAAAAAAAAAAAABxBAAAZHJzL2Rvd25yZXYueG1sUEsF&#10;BgAAAAAEAAQA8wAAAH8FAAAAAA==&#10;" filled="f" stroked="f" strokeweight=".5pt">
                <v:textbox>
                  <w:txbxContent>
                    <w:p w14:paraId="1BE3316B" w14:textId="77777777" w:rsidR="004F1953" w:rsidRDefault="004F1953" w:rsidP="004F1953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32079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32079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32079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     </w:t>
                      </w:r>
                      <w:r w:rsidRPr="0032079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Glucose / Sauerstoff</w:t>
                      </w:r>
                      <w:r w:rsidRPr="0032079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      </w:t>
                      </w:r>
                      <w:r w:rsidRPr="0032079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Wasser / Kohlenstoffdioxid</w:t>
                      </w:r>
                    </w:p>
                    <w:p w14:paraId="75EB92C9" w14:textId="77777777" w:rsidR="004F1953" w:rsidRDefault="004F1953" w:rsidP="004F1953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696B1CB5" w14:textId="77777777" w:rsidR="004F1953" w:rsidRDefault="004F1953" w:rsidP="004F1953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  reduziert</w:t>
                      </w:r>
                    </w:p>
                    <w:p w14:paraId="4D3936FA" w14:textId="77777777" w:rsidR="004F1953" w:rsidRDefault="004F1953" w:rsidP="004F1953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26FEEBE4" w14:textId="197F9503" w:rsidR="004F1953" w:rsidRPr="00320792" w:rsidRDefault="004F1953" w:rsidP="004F1953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Kurzzeit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NADPH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  </w:t>
                      </w:r>
                      <w:r w:rsidR="009F2328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wenig</w:t>
                      </w:r>
                    </w:p>
                  </w:txbxContent>
                </v:textbox>
              </v:shape>
            </w:pict>
          </mc:Fallback>
        </mc:AlternateContent>
      </w:r>
      <w:r w:rsidRPr="0008414F">
        <w:rPr>
          <w:b/>
          <w:bCs/>
        </w:rPr>
        <w:t>Aufgabe 1:</w:t>
      </w:r>
    </w:p>
    <w:p w14:paraId="6ADF5565" w14:textId="77777777" w:rsidR="004F1953" w:rsidRPr="00903FCB" w:rsidRDefault="004F1953" w:rsidP="004F1953">
      <w:pPr>
        <w:rPr>
          <w:rFonts w:ascii="Arial" w:hAnsi="Arial" w:cs="Arial"/>
          <w:sz w:val="22"/>
          <w:szCs w:val="22"/>
        </w:rPr>
      </w:pPr>
    </w:p>
    <w:p w14:paraId="14DC0505" w14:textId="3D572A0B" w:rsidR="004F1953" w:rsidRPr="00903FCB" w:rsidRDefault="004F1953" w:rsidP="004F1953">
      <w:pPr>
        <w:spacing w:line="480" w:lineRule="auto"/>
        <w:rPr>
          <w:rFonts w:ascii="Arial" w:hAnsi="Arial" w:cs="Arial"/>
          <w:sz w:val="22"/>
          <w:szCs w:val="22"/>
        </w:rPr>
      </w:pPr>
      <w:r w:rsidRPr="00903FCB">
        <w:rPr>
          <w:rFonts w:ascii="Arial" w:hAnsi="Arial" w:cs="Arial"/>
          <w:sz w:val="22"/>
          <w:szCs w:val="22"/>
        </w:rPr>
        <w:t xml:space="preserve">Die Photosynthese erzeugt </w:t>
      </w:r>
      <w:r w:rsidRPr="00903FCB">
        <w:rPr>
          <w:rFonts w:ascii="Arial" w:hAnsi="Arial" w:cs="Arial"/>
          <w:strike/>
          <w:sz w:val="22"/>
          <w:szCs w:val="22"/>
        </w:rPr>
        <w:t>Kohlenstoffmonooxid</w:t>
      </w:r>
      <w:r w:rsidRPr="00903FCB">
        <w:rPr>
          <w:rFonts w:ascii="Arial" w:hAnsi="Arial" w:cs="Arial"/>
          <w:sz w:val="22"/>
          <w:szCs w:val="22"/>
        </w:rPr>
        <w:t xml:space="preserve"> und verbraucht </w:t>
      </w:r>
      <w:r w:rsidRPr="00903FCB">
        <w:rPr>
          <w:rFonts w:ascii="Arial" w:hAnsi="Arial" w:cs="Arial"/>
          <w:strike/>
          <w:sz w:val="22"/>
          <w:szCs w:val="22"/>
        </w:rPr>
        <w:t>Wasserstoff</w:t>
      </w:r>
      <w:r w:rsidRPr="00903FCB">
        <w:rPr>
          <w:rFonts w:ascii="Arial" w:hAnsi="Arial" w:cs="Arial"/>
          <w:sz w:val="22"/>
          <w:szCs w:val="22"/>
        </w:rPr>
        <w:t>. In den licht</w:t>
      </w:r>
      <w:r w:rsidRPr="00903FCB">
        <w:rPr>
          <w:rFonts w:ascii="Arial" w:hAnsi="Arial" w:cs="Arial"/>
          <w:sz w:val="22"/>
          <w:szCs w:val="22"/>
        </w:rPr>
        <w:softHyphen/>
        <w:t xml:space="preserve">unabhängigen Reaktionen wird dabei Kohlenstoff </w:t>
      </w:r>
      <w:r w:rsidRPr="00903FCB">
        <w:rPr>
          <w:rFonts w:ascii="Arial" w:hAnsi="Arial" w:cs="Arial"/>
          <w:strike/>
          <w:sz w:val="22"/>
          <w:szCs w:val="22"/>
        </w:rPr>
        <w:t>oxidiert</w:t>
      </w:r>
      <w:r w:rsidRPr="00903FCB">
        <w:rPr>
          <w:rFonts w:ascii="Arial" w:hAnsi="Arial" w:cs="Arial"/>
          <w:sz w:val="22"/>
          <w:szCs w:val="22"/>
        </w:rPr>
        <w:t xml:space="preserve"> und zwar mit Hilfe der Energie der </w:t>
      </w:r>
      <w:r w:rsidRPr="00903FCB">
        <w:rPr>
          <w:rFonts w:ascii="Arial" w:hAnsi="Arial" w:cs="Arial"/>
          <w:strike/>
          <w:sz w:val="22"/>
          <w:szCs w:val="22"/>
        </w:rPr>
        <w:t>Langzeit</w:t>
      </w:r>
      <w:r w:rsidRPr="00903FCB">
        <w:rPr>
          <w:rFonts w:ascii="Arial" w:hAnsi="Arial" w:cs="Arial"/>
          <w:sz w:val="22"/>
          <w:szCs w:val="22"/>
        </w:rPr>
        <w:t xml:space="preserve">-Energiespeicher </w:t>
      </w:r>
      <w:r w:rsidRPr="00903FCB">
        <w:rPr>
          <w:rFonts w:ascii="Arial" w:hAnsi="Arial" w:cs="Arial"/>
          <w:strike/>
          <w:sz w:val="22"/>
          <w:szCs w:val="22"/>
        </w:rPr>
        <w:t>Glucose</w:t>
      </w:r>
      <w:r w:rsidRPr="00903FCB">
        <w:rPr>
          <w:rFonts w:ascii="Arial" w:hAnsi="Arial" w:cs="Arial"/>
          <w:sz w:val="22"/>
          <w:szCs w:val="22"/>
        </w:rPr>
        <w:t xml:space="preserve"> und ATP. NADP</w:t>
      </w:r>
      <w:r w:rsidRPr="00903FCB">
        <w:rPr>
          <w:rFonts w:ascii="Arial" w:hAnsi="Arial" w:cs="Arial"/>
          <w:sz w:val="22"/>
          <w:szCs w:val="22"/>
          <w:vertAlign w:val="superscript"/>
        </w:rPr>
        <w:t>+</w:t>
      </w:r>
      <w:r w:rsidRPr="00903FCB">
        <w:rPr>
          <w:rFonts w:ascii="Arial" w:hAnsi="Arial" w:cs="Arial"/>
          <w:sz w:val="22"/>
          <w:szCs w:val="22"/>
        </w:rPr>
        <w:t xml:space="preserve"> enthält im Vergleich zu NADPH </w:t>
      </w:r>
      <w:r w:rsidRPr="00903FCB">
        <w:rPr>
          <w:rFonts w:ascii="Arial" w:hAnsi="Arial" w:cs="Arial"/>
          <w:strike/>
          <w:sz w:val="22"/>
          <w:szCs w:val="22"/>
        </w:rPr>
        <w:t>viel</w:t>
      </w:r>
      <w:r w:rsidRPr="00903FCB">
        <w:rPr>
          <w:rFonts w:ascii="Arial" w:hAnsi="Arial" w:cs="Arial"/>
          <w:sz w:val="22"/>
          <w:szCs w:val="22"/>
        </w:rPr>
        <w:t xml:space="preserve"> chemisch gebundene Energie. </w:t>
      </w:r>
    </w:p>
    <w:p w14:paraId="65C26089" w14:textId="017A656D" w:rsidR="004F1953" w:rsidRPr="0008414F" w:rsidRDefault="004F1953" w:rsidP="0008414F">
      <w:pPr>
        <w:spacing w:before="120"/>
        <w:rPr>
          <w:b/>
          <w:bCs/>
        </w:rPr>
      </w:pPr>
      <w:r w:rsidRPr="0008414F">
        <w:rPr>
          <w:b/>
          <w:bCs/>
        </w:rPr>
        <w:t>Aufgabe 2:</w:t>
      </w:r>
    </w:p>
    <w:p w14:paraId="1E5A2EC0" w14:textId="1BCD8D9B" w:rsidR="004F1953" w:rsidRPr="0008414F" w:rsidRDefault="0008414F" w:rsidP="0008414F">
      <w:pPr>
        <w:spacing w:before="120" w:after="120"/>
        <w:rPr>
          <w:rFonts w:ascii="Arial" w:hAnsi="Arial" w:cs="Arial"/>
          <w:color w:val="ED0000"/>
        </w:rPr>
      </w:pPr>
      <w:r>
        <w:rPr>
          <w:rFonts w:ascii="Arial" w:hAnsi="Arial" w:cs="Arial"/>
          <w:color w:val="ED0000"/>
        </w:rPr>
        <w:tab/>
      </w:r>
      <w:r>
        <w:rPr>
          <w:rFonts w:ascii="Arial" w:hAnsi="Arial" w:cs="Arial"/>
          <w:color w:val="ED0000"/>
        </w:rPr>
        <w:tab/>
      </w:r>
      <w:r>
        <w:rPr>
          <w:rFonts w:ascii="Arial" w:hAnsi="Arial" w:cs="Arial"/>
          <w:color w:val="ED0000"/>
        </w:rPr>
        <w:tab/>
      </w:r>
      <w:r>
        <w:rPr>
          <w:rFonts w:ascii="Arial" w:hAnsi="Arial" w:cs="Arial"/>
          <w:color w:val="ED0000"/>
        </w:rPr>
        <w:tab/>
        <w:t>0</w:t>
      </w:r>
      <w:r>
        <w:rPr>
          <w:rFonts w:ascii="Arial" w:hAnsi="Arial" w:cs="Arial"/>
          <w:color w:val="ED0000"/>
        </w:rPr>
        <w:tab/>
        <w:t xml:space="preserve">         +I</w:t>
      </w:r>
    </w:p>
    <w:p w14:paraId="04C0500C" w14:textId="6C260590" w:rsidR="004F1953" w:rsidRPr="004F1953" w:rsidRDefault="0008414F" w:rsidP="004F1953">
      <w:pPr>
        <w:rPr>
          <w:rFonts w:ascii="Arial" w:hAnsi="Arial" w:cs="Arial"/>
        </w:rPr>
      </w:pPr>
      <w:r w:rsidRPr="0008414F">
        <w:t>a)</w:t>
      </w:r>
      <w:r w:rsidR="004F1953" w:rsidRPr="004F1953">
        <w:rPr>
          <w:rFonts w:ascii="Arial" w:hAnsi="Arial" w:cs="Arial"/>
        </w:rPr>
        <w:tab/>
      </w:r>
      <w:r w:rsidR="004F1953" w:rsidRPr="004F1953">
        <w:rPr>
          <w:rFonts w:ascii="Arial" w:hAnsi="Arial" w:cs="Arial"/>
        </w:rPr>
        <w:tab/>
      </w:r>
      <w:r w:rsidR="004F1953" w:rsidRPr="004F1953">
        <w:rPr>
          <w:rFonts w:ascii="Arial" w:hAnsi="Arial" w:cs="Arial"/>
        </w:rPr>
        <w:tab/>
      </w:r>
      <w:r w:rsidR="004F1953" w:rsidRPr="004F1953">
        <w:rPr>
          <w:rFonts w:ascii="Arial" w:hAnsi="Arial" w:cs="Arial"/>
        </w:rPr>
        <w:tab/>
        <w:t>H</w:t>
      </w:r>
      <w:r w:rsidR="004F1953" w:rsidRPr="004F1953">
        <w:rPr>
          <w:rFonts w:ascii="Arial" w:hAnsi="Arial" w:cs="Arial"/>
          <w:vertAlign w:val="subscript"/>
        </w:rPr>
        <w:t>2</w:t>
      </w:r>
      <w:r w:rsidR="004F1953" w:rsidRPr="004F1953">
        <w:rPr>
          <w:rFonts w:ascii="Arial" w:hAnsi="Arial" w:cs="Arial"/>
        </w:rPr>
        <w:t xml:space="preserve">    →      </w:t>
      </w:r>
      <w:r w:rsidRPr="0008414F">
        <w:rPr>
          <w:rFonts w:ascii="Arial" w:hAnsi="Arial" w:cs="Arial"/>
          <w:color w:val="ED0000"/>
        </w:rPr>
        <w:t>2</w:t>
      </w:r>
      <w:r w:rsidR="004F1953" w:rsidRPr="004F1953">
        <w:rPr>
          <w:rFonts w:ascii="Arial" w:hAnsi="Arial" w:cs="Arial"/>
        </w:rPr>
        <w:t xml:space="preserve"> H</w:t>
      </w:r>
      <w:r w:rsidR="004F1953" w:rsidRPr="004F1953">
        <w:rPr>
          <w:rFonts w:ascii="Arial" w:hAnsi="Arial" w:cs="Arial"/>
          <w:vertAlign w:val="superscript"/>
        </w:rPr>
        <w:t>+</w:t>
      </w:r>
      <w:r w:rsidR="004F1953" w:rsidRPr="004F1953">
        <w:rPr>
          <w:rFonts w:ascii="Arial" w:hAnsi="Arial" w:cs="Arial"/>
        </w:rPr>
        <w:t xml:space="preserve">   +    </w:t>
      </w:r>
      <w:r w:rsidRPr="0008414F">
        <w:rPr>
          <w:rFonts w:ascii="Arial" w:hAnsi="Arial" w:cs="Arial"/>
          <w:color w:val="ED0000"/>
        </w:rPr>
        <w:t>2</w:t>
      </w:r>
      <w:r w:rsidR="004F1953" w:rsidRPr="004F1953">
        <w:rPr>
          <w:rFonts w:ascii="Arial" w:hAnsi="Arial" w:cs="Arial"/>
        </w:rPr>
        <w:t xml:space="preserve">  e</w:t>
      </w:r>
      <w:r w:rsidR="004F1953" w:rsidRPr="004F1953">
        <w:rPr>
          <w:rFonts w:ascii="Arial" w:hAnsi="Arial" w:cs="Arial"/>
          <w:vertAlign w:val="superscript"/>
        </w:rPr>
        <w:t>–</w:t>
      </w:r>
    </w:p>
    <w:p w14:paraId="60CB9D19" w14:textId="77777777" w:rsidR="004F1953" w:rsidRPr="00903FCB" w:rsidRDefault="004F1953" w:rsidP="004F1953">
      <w:pPr>
        <w:rPr>
          <w:rFonts w:ascii="Arial" w:hAnsi="Arial" w:cs="Arial"/>
          <w:sz w:val="22"/>
          <w:szCs w:val="22"/>
        </w:rPr>
      </w:pPr>
    </w:p>
    <w:p w14:paraId="5C32B08B" w14:textId="031634AF" w:rsidR="004F1953" w:rsidRPr="0008414F" w:rsidRDefault="0008414F" w:rsidP="0008414F">
      <w:pPr>
        <w:spacing w:before="120" w:after="120"/>
        <w:rPr>
          <w:rFonts w:ascii="Arial" w:hAnsi="Arial" w:cs="Arial"/>
          <w:color w:val="ED0000"/>
        </w:rPr>
      </w:pPr>
      <w:r>
        <w:rPr>
          <w:rFonts w:ascii="Arial" w:hAnsi="Arial" w:cs="Arial"/>
          <w:color w:val="ED0000"/>
        </w:rPr>
        <w:tab/>
      </w:r>
      <w:r>
        <w:rPr>
          <w:rFonts w:ascii="Arial" w:hAnsi="Arial" w:cs="Arial"/>
          <w:color w:val="ED0000"/>
        </w:rPr>
        <w:tab/>
      </w:r>
      <w:r>
        <w:rPr>
          <w:rFonts w:ascii="Arial" w:hAnsi="Arial" w:cs="Arial"/>
          <w:color w:val="ED0000"/>
        </w:rPr>
        <w:tab/>
      </w:r>
      <w:r>
        <w:rPr>
          <w:rFonts w:ascii="Arial" w:hAnsi="Arial" w:cs="Arial"/>
          <w:color w:val="ED0000"/>
        </w:rPr>
        <w:tab/>
        <w:t>0</w:t>
      </w:r>
      <w:r>
        <w:rPr>
          <w:rFonts w:ascii="Arial" w:hAnsi="Arial" w:cs="Arial"/>
          <w:color w:val="ED0000"/>
        </w:rPr>
        <w:tab/>
        <w:t xml:space="preserve">    +I  -II</w:t>
      </w:r>
      <w:r>
        <w:rPr>
          <w:rFonts w:ascii="Arial" w:hAnsi="Arial" w:cs="Arial"/>
          <w:color w:val="ED0000"/>
        </w:rPr>
        <w:tab/>
        <w:t xml:space="preserve">  +VI -II</w:t>
      </w:r>
      <w:r>
        <w:rPr>
          <w:rFonts w:ascii="Arial" w:hAnsi="Arial" w:cs="Arial"/>
          <w:color w:val="ED0000"/>
        </w:rPr>
        <w:tab/>
        <w:t xml:space="preserve">     +I</w:t>
      </w:r>
    </w:p>
    <w:p w14:paraId="1FABAED2" w14:textId="5BF4743E" w:rsidR="004F1953" w:rsidRPr="004F1953" w:rsidRDefault="0008414F" w:rsidP="004F1953">
      <w:pPr>
        <w:rPr>
          <w:rFonts w:ascii="Arial" w:hAnsi="Arial" w:cs="Arial"/>
        </w:rPr>
      </w:pPr>
      <w:r w:rsidRPr="0008414F">
        <w:t>b)</w:t>
      </w:r>
      <w:r w:rsidR="004F1953" w:rsidRPr="004F1953">
        <w:rPr>
          <w:rFonts w:ascii="Arial" w:hAnsi="Arial" w:cs="Arial"/>
        </w:rPr>
        <w:tab/>
      </w:r>
      <w:r w:rsidR="004F1953" w:rsidRPr="004F1953">
        <w:rPr>
          <w:rFonts w:ascii="Arial" w:hAnsi="Arial" w:cs="Arial"/>
        </w:rPr>
        <w:tab/>
      </w:r>
      <w:r w:rsidR="004F1953" w:rsidRPr="004F1953">
        <w:rPr>
          <w:rFonts w:ascii="Arial" w:hAnsi="Arial" w:cs="Arial"/>
        </w:rPr>
        <w:tab/>
      </w:r>
      <w:r w:rsidR="004F1953" w:rsidRPr="004F1953">
        <w:rPr>
          <w:rFonts w:ascii="Arial" w:hAnsi="Arial" w:cs="Arial"/>
        </w:rPr>
        <w:tab/>
        <w:t xml:space="preserve">S   +     </w:t>
      </w:r>
      <w:r w:rsidRPr="0008414F">
        <w:rPr>
          <w:rFonts w:ascii="Arial" w:hAnsi="Arial" w:cs="Arial"/>
          <w:color w:val="ED0000"/>
        </w:rPr>
        <w:t>4</w:t>
      </w:r>
      <w:r w:rsidR="004F1953" w:rsidRPr="004F1953">
        <w:rPr>
          <w:rFonts w:ascii="Arial" w:hAnsi="Arial" w:cs="Arial"/>
        </w:rPr>
        <w:t xml:space="preserve"> H</w:t>
      </w:r>
      <w:r w:rsidR="004F1953" w:rsidRPr="004F1953">
        <w:rPr>
          <w:rFonts w:ascii="Arial" w:hAnsi="Arial" w:cs="Arial"/>
          <w:vertAlign w:val="subscript"/>
        </w:rPr>
        <w:t>2</w:t>
      </w:r>
      <w:r w:rsidR="004F1953" w:rsidRPr="004F1953">
        <w:rPr>
          <w:rFonts w:ascii="Arial" w:hAnsi="Arial" w:cs="Arial"/>
        </w:rPr>
        <w:t>O    →       SO</w:t>
      </w:r>
      <w:r w:rsidR="004F1953" w:rsidRPr="004F1953">
        <w:rPr>
          <w:rFonts w:ascii="Arial" w:hAnsi="Arial" w:cs="Arial"/>
          <w:vertAlign w:val="subscript"/>
        </w:rPr>
        <w:t>4</w:t>
      </w:r>
      <w:r w:rsidR="004F1953" w:rsidRPr="004F1953">
        <w:rPr>
          <w:rFonts w:ascii="Arial" w:hAnsi="Arial" w:cs="Arial"/>
          <w:vertAlign w:val="superscript"/>
        </w:rPr>
        <w:t>2–</w:t>
      </w:r>
      <w:r w:rsidR="004F1953" w:rsidRPr="004F1953">
        <w:rPr>
          <w:rFonts w:ascii="Arial" w:hAnsi="Arial" w:cs="Arial"/>
        </w:rPr>
        <w:t xml:space="preserve">   +    </w:t>
      </w:r>
      <w:r w:rsidRPr="0008414F">
        <w:rPr>
          <w:rFonts w:ascii="Arial" w:hAnsi="Arial" w:cs="Arial"/>
          <w:color w:val="ED0000"/>
        </w:rPr>
        <w:t>8</w:t>
      </w:r>
      <w:r w:rsidR="004F1953" w:rsidRPr="004F1953">
        <w:rPr>
          <w:rFonts w:ascii="Arial" w:hAnsi="Arial" w:cs="Arial"/>
        </w:rPr>
        <w:t xml:space="preserve">  H</w:t>
      </w:r>
      <w:r w:rsidR="004F1953" w:rsidRPr="004F1953">
        <w:rPr>
          <w:rFonts w:ascii="Arial" w:hAnsi="Arial" w:cs="Arial"/>
          <w:vertAlign w:val="superscript"/>
        </w:rPr>
        <w:t>+</w:t>
      </w:r>
      <w:r w:rsidR="004F1953" w:rsidRPr="004F195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+</w:t>
      </w:r>
      <w:r w:rsidR="004F1953" w:rsidRPr="004F1953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ED0000"/>
        </w:rPr>
        <w:t>6</w:t>
      </w:r>
      <w:r w:rsidR="004F1953" w:rsidRPr="004F1953">
        <w:rPr>
          <w:rFonts w:ascii="Arial" w:hAnsi="Arial" w:cs="Arial"/>
        </w:rPr>
        <w:t xml:space="preserve"> e</w:t>
      </w:r>
      <w:r w:rsidR="004F1953" w:rsidRPr="004F1953">
        <w:rPr>
          <w:rFonts w:ascii="Arial" w:hAnsi="Arial" w:cs="Arial"/>
          <w:vertAlign w:val="superscript"/>
        </w:rPr>
        <w:t>–</w:t>
      </w:r>
    </w:p>
    <w:p w14:paraId="185E7E77" w14:textId="77777777" w:rsidR="004F1953" w:rsidRPr="00903FCB" w:rsidRDefault="004F1953" w:rsidP="004F1953">
      <w:pPr>
        <w:rPr>
          <w:rFonts w:ascii="Arial" w:hAnsi="Arial" w:cs="Arial"/>
          <w:sz w:val="22"/>
          <w:szCs w:val="22"/>
        </w:rPr>
      </w:pPr>
    </w:p>
    <w:p w14:paraId="2CE3973B" w14:textId="752ECE70" w:rsidR="004F1953" w:rsidRDefault="004F1953" w:rsidP="004F1953">
      <w:pPr>
        <w:jc w:val="both"/>
      </w:pPr>
      <w:r w:rsidRPr="004F1953">
        <w:t xml:space="preserve">In beiden Fällen stammen die Elektronen nicht aus der Spaltung von Wasser; deshalb entsteht kein Sauerstoff-Gas. Weil die Elektronen direkt auf Chlorophyll I übertragen werden, entfällt das Photosystem </w:t>
      </w:r>
      <w:r w:rsidR="0008414F">
        <w:t xml:space="preserve">II </w:t>
      </w:r>
      <w:r w:rsidRPr="004F1953">
        <w:t>mit Chlorophyll II. Ebenso entfallen die Enzyme für die Wasserspaltung.</w:t>
      </w:r>
    </w:p>
    <w:p w14:paraId="609E02AE" w14:textId="77777777" w:rsidR="00530841" w:rsidRDefault="00530841" w:rsidP="004F1953">
      <w:pPr>
        <w:jc w:val="both"/>
      </w:pPr>
    </w:p>
    <w:p w14:paraId="4229810A" w14:textId="54FFF6AF" w:rsidR="00530841" w:rsidRPr="00530841" w:rsidRDefault="00530841" w:rsidP="004F1953">
      <w:pPr>
        <w:jc w:val="both"/>
        <w:rPr>
          <w:i/>
        </w:rPr>
      </w:pPr>
      <w:r>
        <w:rPr>
          <w:i/>
        </w:rPr>
        <w:t>Diese Vorgänge finden in chemoautotrophen Mikroorganismen statt. Die Chemoautotrophie ist kein Lerninhalt nach LehrplanPLUS. Mit Aufgabe 2 soll lediglich eingeübt werden, bislang unbe</w:t>
      </w:r>
      <w:r>
        <w:rPr>
          <w:i/>
        </w:rPr>
        <w:softHyphen/>
        <w:t>kannte Informationen mit bekannten Informationen (hier: lichtabhängige Reaktionen der Photosynthese) abzugleichen.</w:t>
      </w:r>
    </w:p>
    <w:p w14:paraId="1CDB8755" w14:textId="77777777" w:rsidR="004F1953" w:rsidRDefault="004F1953"/>
    <w:p w14:paraId="789CB092" w14:textId="2A9B34AB" w:rsidR="00FD17D2" w:rsidRPr="00FD17D2" w:rsidRDefault="00FD17D2" w:rsidP="00FD17D2">
      <w:pPr>
        <w:spacing w:before="120" w:after="120"/>
        <w:rPr>
          <w:b/>
          <w:bCs/>
        </w:rPr>
      </w:pPr>
      <w:r w:rsidRPr="00FD17D2">
        <w:rPr>
          <w:b/>
          <w:bCs/>
        </w:rPr>
        <w:t>Aufgabe 3:</w:t>
      </w:r>
    </w:p>
    <w:p w14:paraId="245D70F7" w14:textId="19ADCD6C" w:rsidR="00FD17D2" w:rsidRPr="00903FCB" w:rsidRDefault="00FD17D2" w:rsidP="00FD17D2">
      <w:pPr>
        <w:jc w:val="both"/>
        <w:rPr>
          <w:rFonts w:ascii="Arial" w:hAnsi="Arial" w:cs="Arial"/>
          <w:sz w:val="22"/>
          <w:szCs w:val="22"/>
        </w:rPr>
      </w:pPr>
      <w:r w:rsidRPr="00FD17D2">
        <w:rPr>
          <w:i/>
          <w:u w:val="single"/>
        </w:rPr>
        <w:t>Hinweis</w:t>
      </w:r>
      <w:r w:rsidRPr="00FD17D2">
        <w:rPr>
          <w:i/>
        </w:rPr>
        <w:t>: Damit die Schüler diesen anspruchsvollen Aufgabentyp bewältigen können, werden zunächst zwei Teilaufgaben im Unterricht besprochen, bevor die übrigen (am besten nicht alle auf einmal</w:t>
      </w:r>
      <w:r>
        <w:rPr>
          <w:i/>
        </w:rPr>
        <w:t xml:space="preserve"> bzw. nur ein Teil davon</w:t>
      </w:r>
      <w:r w:rsidRPr="00FD17D2">
        <w:rPr>
          <w:i/>
        </w:rPr>
        <w:t>) als Hausaufgabe gegeben werden. Der Vorteil dieses Auf</w:t>
      </w:r>
      <w:r>
        <w:rPr>
          <w:i/>
        </w:rPr>
        <w:softHyphen/>
      </w:r>
      <w:r w:rsidRPr="00FD17D2">
        <w:rPr>
          <w:i/>
        </w:rPr>
        <w:t>gaben</w:t>
      </w:r>
      <w:r>
        <w:rPr>
          <w:i/>
        </w:rPr>
        <w:softHyphen/>
      </w:r>
      <w:r w:rsidRPr="00FD17D2">
        <w:rPr>
          <w:i/>
        </w:rPr>
        <w:t>typs besteht darin, dass dabei das Grundverständnis zur Photosynthese gefordert und gefördert wird und reine</w:t>
      </w:r>
      <w:r w:rsidR="00F25432">
        <w:rPr>
          <w:i/>
        </w:rPr>
        <w:t>s</w:t>
      </w:r>
      <w:r w:rsidRPr="00FD17D2">
        <w:rPr>
          <w:i/>
        </w:rPr>
        <w:t xml:space="preserve"> Auswendiglernen nicht weiter hilft.</w:t>
      </w:r>
      <w:r w:rsidR="00530841">
        <w:rPr>
          <w:i/>
        </w:rPr>
        <w:t xml:space="preserve"> Aufgaben dieses Typs können – nach ihrem Einüben – in einer Klausur verwendet werden, wo sie wenig Arbeit bei der Korrek</w:t>
      </w:r>
      <w:r w:rsidR="00AF4DB0">
        <w:rPr>
          <w:i/>
        </w:rPr>
        <w:softHyphen/>
      </w:r>
      <w:r w:rsidR="00530841">
        <w:rPr>
          <w:i/>
        </w:rPr>
        <w:t>tur machen, den Kursteilnehmern aber viel abverlangen.</w:t>
      </w:r>
    </w:p>
    <w:p w14:paraId="2FC3796A" w14:textId="77777777" w:rsidR="00FD17D2" w:rsidRPr="00903FCB" w:rsidRDefault="00FD17D2" w:rsidP="00FD17D2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963"/>
        <w:gridCol w:w="1182"/>
        <w:gridCol w:w="2249"/>
        <w:gridCol w:w="1410"/>
        <w:gridCol w:w="1134"/>
      </w:tblGrid>
      <w:tr w:rsidR="00FD17D2" w:rsidRPr="00FD17D2" w14:paraId="69322F88" w14:textId="77777777" w:rsidTr="00FD17D2">
        <w:tc>
          <w:tcPr>
            <w:tcW w:w="1134" w:type="dxa"/>
            <w:shd w:val="clear" w:color="auto" w:fill="auto"/>
            <w:vAlign w:val="center"/>
          </w:tcPr>
          <w:p w14:paraId="7915AE7F" w14:textId="77777777" w:rsidR="00FD17D2" w:rsidRPr="00FD17D2" w:rsidRDefault="00FD17D2" w:rsidP="009B6EE4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FD17D2">
              <w:rPr>
                <w:rFonts w:ascii="Arial Narrow" w:hAnsi="Arial Narrow" w:cs="Arial"/>
                <w:b/>
              </w:rPr>
              <w:t>Versuch Nummer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FD439EB" w14:textId="77777777" w:rsidR="00FD17D2" w:rsidRPr="00FD17D2" w:rsidRDefault="00FD17D2" w:rsidP="009B6EE4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FD17D2">
              <w:rPr>
                <w:rFonts w:ascii="Arial Narrow" w:hAnsi="Arial Narrow" w:cs="Arial"/>
                <w:b/>
              </w:rPr>
              <w:t>lichtabhängige Reaktionen (LR)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BBEC8E9" w14:textId="77777777" w:rsidR="00FD17D2" w:rsidRPr="00FD17D2" w:rsidRDefault="00FD17D2" w:rsidP="009B6EE4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FD17D2">
              <w:rPr>
                <w:rFonts w:ascii="Arial Narrow" w:hAnsi="Arial Narrow" w:cs="Arial"/>
                <w:b/>
              </w:rPr>
              <w:t>O</w:t>
            </w:r>
            <w:r w:rsidRPr="00FD17D2">
              <w:rPr>
                <w:rFonts w:ascii="Arial Narrow" w:hAnsi="Arial Narrow" w:cs="Arial"/>
                <w:b/>
                <w:vertAlign w:val="subscript"/>
              </w:rPr>
              <w:t>2</w:t>
            </w:r>
            <w:r w:rsidRPr="00FD17D2">
              <w:rPr>
                <w:rFonts w:ascii="Arial Narrow" w:hAnsi="Arial Narrow" w:cs="Arial"/>
                <w:b/>
              </w:rPr>
              <w:t>-Frei-setzung?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12E52A3" w14:textId="77777777" w:rsidR="00FD17D2" w:rsidRPr="00FD17D2" w:rsidRDefault="00FD17D2" w:rsidP="009B6EE4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FD17D2">
              <w:rPr>
                <w:rFonts w:ascii="Arial Narrow" w:hAnsi="Arial Narrow" w:cs="Arial"/>
                <w:b/>
              </w:rPr>
              <w:t>lichtunabhängige Reaktionen (DR)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924EF55" w14:textId="77777777" w:rsidR="00FD17D2" w:rsidRPr="00FD17D2" w:rsidRDefault="00FD17D2" w:rsidP="009B6EE4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FD17D2">
              <w:rPr>
                <w:rFonts w:ascii="Arial Narrow" w:hAnsi="Arial Narrow" w:cs="Arial"/>
                <w:b/>
              </w:rPr>
              <w:t>Glucose- Produktion?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E91F5" w14:textId="77777777" w:rsidR="00FD17D2" w:rsidRPr="00FD17D2" w:rsidRDefault="00FD17D2" w:rsidP="009B6EE4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FD17D2">
              <w:rPr>
                <w:rFonts w:ascii="Arial Narrow" w:hAnsi="Arial Narrow" w:cs="Arial"/>
                <w:b/>
              </w:rPr>
              <w:t>unnötige Stoffe</w:t>
            </w:r>
          </w:p>
        </w:tc>
      </w:tr>
      <w:tr w:rsidR="00FD17D2" w:rsidRPr="00903FCB" w14:paraId="7F72E3D0" w14:textId="77777777" w:rsidTr="00FD17D2">
        <w:tc>
          <w:tcPr>
            <w:tcW w:w="1134" w:type="dxa"/>
            <w:shd w:val="clear" w:color="auto" w:fill="auto"/>
            <w:vAlign w:val="center"/>
          </w:tcPr>
          <w:p w14:paraId="455651D8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B8E925A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wegen Licht und weil DR läuft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7915A17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ja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E3A0491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wegen CO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03FCB">
              <w:rPr>
                <w:rFonts w:ascii="Arial" w:hAnsi="Arial" w:cs="Arial"/>
                <w:sz w:val="22"/>
                <w:szCs w:val="22"/>
              </w:rPr>
              <w:t xml:space="preserve"> und weil LR läuft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2CDEAD9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734D7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O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03FCB">
              <w:rPr>
                <w:rFonts w:ascii="Arial" w:hAnsi="Arial" w:cs="Arial"/>
                <w:sz w:val="22"/>
                <w:szCs w:val="22"/>
              </w:rPr>
              <w:t>, N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</w:tr>
      <w:tr w:rsidR="00FD17D2" w:rsidRPr="00903FCB" w14:paraId="775EFA6E" w14:textId="77777777" w:rsidTr="00FD17D2">
        <w:tc>
          <w:tcPr>
            <w:tcW w:w="1134" w:type="dxa"/>
            <w:shd w:val="clear" w:color="auto" w:fill="auto"/>
            <w:vAlign w:val="center"/>
          </w:tcPr>
          <w:p w14:paraId="759A8CE2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51BB0B7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wegen Licht und weil DR läuft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25724A3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ja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42557FB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wegen CO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03FCB">
              <w:rPr>
                <w:rFonts w:ascii="Arial" w:hAnsi="Arial" w:cs="Arial"/>
                <w:sz w:val="22"/>
                <w:szCs w:val="22"/>
              </w:rPr>
              <w:t xml:space="preserve"> und weil LR läuft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7AD1F0F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D6B6D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</w:tr>
      <w:tr w:rsidR="00FD17D2" w:rsidRPr="00903FCB" w14:paraId="213DD51C" w14:textId="77777777" w:rsidTr="00FD17D2">
        <w:tc>
          <w:tcPr>
            <w:tcW w:w="1134" w:type="dxa"/>
            <w:shd w:val="clear" w:color="auto" w:fill="auto"/>
            <w:vAlign w:val="center"/>
          </w:tcPr>
          <w:p w14:paraId="11BA32E4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F3F2215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nicht, weil ADP, P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i</w:t>
            </w:r>
            <w:r w:rsidRPr="00903FCB">
              <w:rPr>
                <w:rFonts w:ascii="Arial" w:hAnsi="Arial" w:cs="Arial"/>
                <w:sz w:val="22"/>
                <w:szCs w:val="22"/>
              </w:rPr>
              <w:t xml:space="preserve"> und NADP</w:t>
            </w:r>
            <w:r w:rsidRPr="00903FC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 w:rsidRPr="00903FCB">
              <w:rPr>
                <w:rFonts w:ascii="Arial" w:hAnsi="Arial" w:cs="Arial"/>
                <w:sz w:val="22"/>
                <w:szCs w:val="22"/>
              </w:rPr>
              <w:t xml:space="preserve"> fehlen (DR läuft nicht)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40B3D86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E43F281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nicht, weil CO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03FCB">
              <w:rPr>
                <w:rFonts w:ascii="Arial" w:hAnsi="Arial" w:cs="Arial"/>
                <w:sz w:val="22"/>
                <w:szCs w:val="22"/>
              </w:rPr>
              <w:t xml:space="preserve"> fehlt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FBB1ADF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2DF4F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O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03FCB">
              <w:rPr>
                <w:rFonts w:ascii="Arial" w:hAnsi="Arial" w:cs="Arial"/>
                <w:sz w:val="22"/>
                <w:szCs w:val="22"/>
              </w:rPr>
              <w:t>, N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</w:tr>
      <w:tr w:rsidR="00FD17D2" w:rsidRPr="00903FCB" w14:paraId="53EADB6E" w14:textId="77777777" w:rsidTr="00FD17D2">
        <w:tc>
          <w:tcPr>
            <w:tcW w:w="1134" w:type="dxa"/>
            <w:shd w:val="clear" w:color="auto" w:fill="auto"/>
            <w:vAlign w:val="center"/>
          </w:tcPr>
          <w:p w14:paraId="5C254CF1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E05951E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wegen Licht und weil DR läuft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7365206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ja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9F59DE0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wegen CO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03FCB">
              <w:rPr>
                <w:rFonts w:ascii="Arial" w:hAnsi="Arial" w:cs="Arial"/>
                <w:sz w:val="22"/>
                <w:szCs w:val="22"/>
              </w:rPr>
              <w:t xml:space="preserve"> und weil LR läuft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EB67138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238D2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O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</w:tr>
      <w:tr w:rsidR="00FD17D2" w:rsidRPr="00903FCB" w14:paraId="5B2242C3" w14:textId="77777777" w:rsidTr="00FD17D2">
        <w:tc>
          <w:tcPr>
            <w:tcW w:w="1134" w:type="dxa"/>
            <w:shd w:val="clear" w:color="auto" w:fill="auto"/>
            <w:vAlign w:val="center"/>
          </w:tcPr>
          <w:p w14:paraId="73F0F0A3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D4C89B5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nicht, da Licht fehlt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C4BE58D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6B25BB8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nicht, weil ATP und NADPH aus LR fehlen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3756150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2E7C5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O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03FCB">
              <w:rPr>
                <w:rFonts w:ascii="Arial" w:hAnsi="Arial" w:cs="Arial"/>
                <w:sz w:val="22"/>
                <w:szCs w:val="22"/>
              </w:rPr>
              <w:t>, N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</w:tr>
      <w:tr w:rsidR="00FD17D2" w:rsidRPr="00903FCB" w14:paraId="5C7779C7" w14:textId="77777777" w:rsidTr="00FD17D2">
        <w:tc>
          <w:tcPr>
            <w:tcW w:w="1134" w:type="dxa"/>
            <w:shd w:val="clear" w:color="auto" w:fill="auto"/>
            <w:vAlign w:val="center"/>
          </w:tcPr>
          <w:p w14:paraId="4C6816A5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0398FAF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nicht, da Licht fehlt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B49FAF3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02D15F7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nicht, weil NADPH aus LR fehlt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CB08ED5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43CA5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NADP</w:t>
            </w:r>
            <w:r w:rsidRPr="00903FC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</w:p>
        </w:tc>
      </w:tr>
      <w:tr w:rsidR="00FD17D2" w:rsidRPr="00903FCB" w14:paraId="73F4542C" w14:textId="77777777" w:rsidTr="00FD17D2">
        <w:tc>
          <w:tcPr>
            <w:tcW w:w="1134" w:type="dxa"/>
            <w:shd w:val="clear" w:color="auto" w:fill="auto"/>
            <w:vAlign w:val="center"/>
          </w:tcPr>
          <w:p w14:paraId="6E87C099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8F4B0B4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nicht, da Licht fehlt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E2BE4CD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4F5462B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läuft, da CO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03FCB">
              <w:rPr>
                <w:rFonts w:ascii="Arial" w:hAnsi="Arial" w:cs="Arial"/>
                <w:sz w:val="22"/>
                <w:szCs w:val="22"/>
              </w:rPr>
              <w:t>, ATP und NADPH vorliegen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091B438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B7E98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</w:tr>
      <w:tr w:rsidR="00FD17D2" w:rsidRPr="00903FCB" w14:paraId="5CDC214A" w14:textId="77777777" w:rsidTr="00FD17D2">
        <w:tc>
          <w:tcPr>
            <w:tcW w:w="1134" w:type="dxa"/>
            <w:shd w:val="clear" w:color="auto" w:fill="auto"/>
            <w:vAlign w:val="center"/>
          </w:tcPr>
          <w:p w14:paraId="7F4E1CB5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2B04E5A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nicht, da Licht fehlt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0BAC39C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7EF2DAF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nicht, weil NADPH aus LR fehlt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DB86FB6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26A7D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NADP</w:t>
            </w:r>
            <w:r w:rsidRPr="00903FC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 w:rsidRPr="00903FCB">
              <w:rPr>
                <w:rFonts w:ascii="Arial" w:hAnsi="Arial" w:cs="Arial"/>
                <w:sz w:val="22"/>
                <w:szCs w:val="22"/>
              </w:rPr>
              <w:t>, ADP, P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i</w:t>
            </w:r>
          </w:p>
        </w:tc>
      </w:tr>
      <w:tr w:rsidR="00FD17D2" w:rsidRPr="00903FCB" w14:paraId="7BA8A31C" w14:textId="77777777" w:rsidTr="00FD17D2">
        <w:tc>
          <w:tcPr>
            <w:tcW w:w="1134" w:type="dxa"/>
            <w:shd w:val="clear" w:color="auto" w:fill="auto"/>
            <w:vAlign w:val="center"/>
          </w:tcPr>
          <w:p w14:paraId="03F5F299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D687B7A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nicht, da Licht fehlt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C55AB04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D8EC564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läuft, da CO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03FCB">
              <w:rPr>
                <w:rFonts w:ascii="Arial" w:hAnsi="Arial" w:cs="Arial"/>
                <w:sz w:val="22"/>
                <w:szCs w:val="22"/>
              </w:rPr>
              <w:t>, ATP, NADPH vorliegen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93780CA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4C224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NADP</w:t>
            </w:r>
            <w:r w:rsidRPr="00903FC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 w:rsidRPr="00903FCB">
              <w:rPr>
                <w:rFonts w:ascii="Arial" w:hAnsi="Arial" w:cs="Arial"/>
                <w:sz w:val="22"/>
                <w:szCs w:val="22"/>
              </w:rPr>
              <w:t>, ADP, P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i</w:t>
            </w:r>
          </w:p>
        </w:tc>
      </w:tr>
      <w:tr w:rsidR="00FD17D2" w:rsidRPr="00903FCB" w14:paraId="1DEC8FF8" w14:textId="77777777" w:rsidTr="00FD17D2">
        <w:tc>
          <w:tcPr>
            <w:tcW w:w="1134" w:type="dxa"/>
            <w:shd w:val="clear" w:color="auto" w:fill="auto"/>
            <w:vAlign w:val="center"/>
          </w:tcPr>
          <w:p w14:paraId="0F8666AE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21DDE47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nicht, da Licht fehlt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EE5250E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7CB6D10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nicht, da CO2 fehlt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223FCFE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D719E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O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03FCB">
              <w:rPr>
                <w:rFonts w:ascii="Arial" w:hAnsi="Arial" w:cs="Arial"/>
                <w:sz w:val="22"/>
                <w:szCs w:val="22"/>
              </w:rPr>
              <w:t>, N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</w:tr>
      <w:tr w:rsidR="00FD17D2" w:rsidRPr="00903FCB" w14:paraId="7D19A8CA" w14:textId="77777777" w:rsidTr="00FD17D2">
        <w:tc>
          <w:tcPr>
            <w:tcW w:w="1134" w:type="dxa"/>
            <w:shd w:val="clear" w:color="auto" w:fill="auto"/>
            <w:vAlign w:val="center"/>
          </w:tcPr>
          <w:p w14:paraId="175BE135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ADB6600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ab, weil Licht, NADP</w:t>
            </w:r>
            <w:r w:rsidRPr="00903FC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 w:rsidRPr="00903FCB">
              <w:rPr>
                <w:rFonts w:ascii="Arial" w:hAnsi="Arial" w:cs="Arial"/>
                <w:sz w:val="22"/>
                <w:szCs w:val="22"/>
              </w:rPr>
              <w:t>, ADP, P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i</w:t>
            </w:r>
            <w:r w:rsidRPr="00903FCB">
              <w:rPr>
                <w:rFonts w:ascii="Arial" w:hAnsi="Arial" w:cs="Arial"/>
                <w:sz w:val="22"/>
                <w:szCs w:val="22"/>
              </w:rPr>
              <w:t xml:space="preserve"> vorliegen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DE4ED3D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ja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26DEB78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nicht, weil CO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03FCB">
              <w:rPr>
                <w:rFonts w:ascii="Arial" w:hAnsi="Arial" w:cs="Arial"/>
                <w:sz w:val="22"/>
                <w:szCs w:val="22"/>
              </w:rPr>
              <w:t xml:space="preserve"> fehlt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DEF17CF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14967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</w:tr>
      <w:tr w:rsidR="00FD17D2" w:rsidRPr="00903FCB" w14:paraId="3CE33F15" w14:textId="77777777" w:rsidTr="00FD17D2">
        <w:tc>
          <w:tcPr>
            <w:tcW w:w="1134" w:type="dxa"/>
            <w:shd w:val="clear" w:color="auto" w:fill="auto"/>
            <w:vAlign w:val="center"/>
          </w:tcPr>
          <w:p w14:paraId="5C6D4C4F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FCB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8156783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nicht, weil ADP, P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i</w:t>
            </w:r>
            <w:r w:rsidRPr="00903FCB">
              <w:rPr>
                <w:rFonts w:ascii="Arial" w:hAnsi="Arial" w:cs="Arial"/>
                <w:sz w:val="22"/>
                <w:szCs w:val="22"/>
              </w:rPr>
              <w:t xml:space="preserve"> und NADP</w:t>
            </w:r>
            <w:r w:rsidRPr="00903FC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 w:rsidRPr="00903FCB">
              <w:rPr>
                <w:rFonts w:ascii="Arial" w:hAnsi="Arial" w:cs="Arial"/>
                <w:sz w:val="22"/>
                <w:szCs w:val="22"/>
              </w:rPr>
              <w:t xml:space="preserve"> fehlen (DR läuft nicht)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830ED40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80A6FDE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läuft nicht, weil CO</w:t>
            </w:r>
            <w:r w:rsidRPr="00903FC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03FCB">
              <w:rPr>
                <w:rFonts w:ascii="Arial" w:hAnsi="Arial" w:cs="Arial"/>
                <w:sz w:val="22"/>
                <w:szCs w:val="22"/>
              </w:rPr>
              <w:t xml:space="preserve"> fehlt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372534B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22E33" w14:textId="77777777" w:rsidR="00FD17D2" w:rsidRPr="00903FCB" w:rsidRDefault="00FD17D2" w:rsidP="009B6E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FCB">
              <w:rPr>
                <w:rFonts w:ascii="Arial" w:hAnsi="Arial" w:cs="Arial"/>
                <w:sz w:val="22"/>
                <w:szCs w:val="22"/>
              </w:rPr>
              <w:t>NADP</w:t>
            </w:r>
            <w:r w:rsidRPr="00903FC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</w:p>
        </w:tc>
      </w:tr>
    </w:tbl>
    <w:p w14:paraId="74F7D953" w14:textId="77777777" w:rsidR="00FD17D2" w:rsidRDefault="00FD17D2" w:rsidP="00FD17D2">
      <w:pPr>
        <w:rPr>
          <w:rFonts w:ascii="Arial" w:hAnsi="Arial" w:cs="Arial"/>
          <w:sz w:val="22"/>
          <w:szCs w:val="22"/>
        </w:rPr>
      </w:pPr>
    </w:p>
    <w:p w14:paraId="248B77F8" w14:textId="77777777" w:rsidR="00FD17D2" w:rsidRDefault="00FD17D2" w:rsidP="00FD17D2">
      <w:pPr>
        <w:rPr>
          <w:rFonts w:ascii="Arial" w:hAnsi="Arial" w:cs="Arial"/>
          <w:sz w:val="22"/>
          <w:szCs w:val="22"/>
        </w:rPr>
      </w:pPr>
    </w:p>
    <w:p w14:paraId="548069AD" w14:textId="77777777" w:rsidR="00FD17D2" w:rsidRPr="00903FCB" w:rsidRDefault="00FD17D2" w:rsidP="00FD17D2">
      <w:pPr>
        <w:rPr>
          <w:rFonts w:ascii="Arial" w:hAnsi="Arial" w:cs="Arial"/>
          <w:sz w:val="22"/>
          <w:szCs w:val="22"/>
        </w:rPr>
      </w:pPr>
    </w:p>
    <w:p w14:paraId="70A17E6E" w14:textId="77777777" w:rsidR="00FD17D2" w:rsidRDefault="00FD17D2" w:rsidP="00FD17D2">
      <w:pPr>
        <w:rPr>
          <w:rFonts w:ascii="Arial" w:hAnsi="Arial" w:cs="Arial"/>
          <w:sz w:val="22"/>
          <w:szCs w:val="22"/>
        </w:rPr>
      </w:pPr>
    </w:p>
    <w:p w14:paraId="7E7C2F34" w14:textId="7D4B151F" w:rsidR="00FD17D2" w:rsidRPr="00FD17D2" w:rsidRDefault="00FD17D2" w:rsidP="00FD17D2">
      <w:pPr>
        <w:jc w:val="right"/>
        <w:rPr>
          <w:sz w:val="20"/>
          <w:szCs w:val="20"/>
        </w:rPr>
      </w:pPr>
      <w:r w:rsidRPr="00FD17D2">
        <w:rPr>
          <w:sz w:val="20"/>
          <w:szCs w:val="20"/>
        </w:rPr>
        <w:t>Thomas Nickl, 2021, überarbeitet im Juni 2024</w:t>
      </w:r>
    </w:p>
    <w:p w14:paraId="25BA87D7" w14:textId="77777777" w:rsidR="00FD17D2" w:rsidRPr="004F1953" w:rsidRDefault="00FD17D2"/>
    <w:p w14:paraId="76DC0DA5" w14:textId="77777777" w:rsidR="004F1953" w:rsidRPr="004F1953" w:rsidRDefault="004F1953"/>
    <w:sectPr w:rsidR="004F1953" w:rsidRPr="004F19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CB"/>
    <w:rsid w:val="00004993"/>
    <w:rsid w:val="0008414F"/>
    <w:rsid w:val="001549F6"/>
    <w:rsid w:val="00306323"/>
    <w:rsid w:val="00312FA7"/>
    <w:rsid w:val="003319FB"/>
    <w:rsid w:val="004817A0"/>
    <w:rsid w:val="004F1953"/>
    <w:rsid w:val="00530841"/>
    <w:rsid w:val="005527A3"/>
    <w:rsid w:val="0080627A"/>
    <w:rsid w:val="00903FCB"/>
    <w:rsid w:val="0097569A"/>
    <w:rsid w:val="009F2328"/>
    <w:rsid w:val="00AF4DB0"/>
    <w:rsid w:val="00D81A5F"/>
    <w:rsid w:val="00DD5B70"/>
    <w:rsid w:val="00E2295B"/>
    <w:rsid w:val="00F10C84"/>
    <w:rsid w:val="00F25432"/>
    <w:rsid w:val="00F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F164"/>
  <w15:chartTrackingRefBased/>
  <w15:docId w15:val="{7F07BC9A-60AC-43CA-A456-C142A1A2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9</cp:revision>
  <dcterms:created xsi:type="dcterms:W3CDTF">2024-06-15T07:55:00Z</dcterms:created>
  <dcterms:modified xsi:type="dcterms:W3CDTF">2025-01-10T12:45:00Z</dcterms:modified>
</cp:coreProperties>
</file>