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DDEF" w14:textId="77777777" w:rsidR="007C2E61" w:rsidRPr="007C2E61" w:rsidRDefault="007C2E61" w:rsidP="00823A23">
      <w:pPr>
        <w:jc w:val="center"/>
        <w:rPr>
          <w:rFonts w:ascii="Arial" w:hAnsi="Arial" w:cs="Arial"/>
          <w:b/>
          <w:bCs/>
        </w:rPr>
      </w:pPr>
      <w:r w:rsidRPr="007C2E61">
        <w:rPr>
          <w:rFonts w:ascii="Arial" w:hAnsi="Arial" w:cs="Arial"/>
          <w:b/>
          <w:bCs/>
        </w:rPr>
        <w:t>Abbau (8)</w:t>
      </w:r>
    </w:p>
    <w:p w14:paraId="189E153F" w14:textId="42042A2D" w:rsidR="00B47318" w:rsidRPr="00823A23" w:rsidRDefault="00823A23" w:rsidP="00823A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3A23">
        <w:rPr>
          <w:rFonts w:ascii="Arial" w:hAnsi="Arial" w:cs="Arial"/>
          <w:b/>
          <w:bCs/>
          <w:sz w:val="32"/>
          <w:szCs w:val="32"/>
        </w:rPr>
        <w:t>Vergleich</w:t>
      </w:r>
      <w:r>
        <w:rPr>
          <w:rFonts w:ascii="Arial" w:hAnsi="Arial" w:cs="Arial"/>
          <w:b/>
          <w:bCs/>
          <w:sz w:val="32"/>
          <w:szCs w:val="32"/>
        </w:rPr>
        <w:t>ende Betrachtungen</w:t>
      </w:r>
    </w:p>
    <w:p w14:paraId="1E6D5D83" w14:textId="77777777" w:rsidR="00823A23" w:rsidRDefault="00823A23">
      <w:pPr>
        <w:rPr>
          <w:rFonts w:ascii="Arial" w:hAnsi="Arial" w:cs="Arial"/>
          <w:sz w:val="22"/>
          <w:szCs w:val="22"/>
        </w:rPr>
      </w:pPr>
    </w:p>
    <w:p w14:paraId="4DF133D8" w14:textId="4A8A5705" w:rsidR="00823A23" w:rsidRPr="00823A23" w:rsidRDefault="00823A23">
      <w:pPr>
        <w:rPr>
          <w:rFonts w:ascii="Arial" w:hAnsi="Arial" w:cs="Arial"/>
          <w:b/>
          <w:bCs/>
          <w:sz w:val="22"/>
          <w:szCs w:val="22"/>
        </w:rPr>
      </w:pPr>
      <w:r w:rsidRPr="00823A23">
        <w:rPr>
          <w:rFonts w:ascii="Arial" w:hAnsi="Arial" w:cs="Arial"/>
          <w:b/>
          <w:bCs/>
          <w:sz w:val="22"/>
          <w:szCs w:val="22"/>
        </w:rPr>
        <w:t>Aufgaben:</w:t>
      </w:r>
    </w:p>
    <w:p w14:paraId="04ABCDF5" w14:textId="77777777" w:rsidR="00823A23" w:rsidRDefault="00823A23">
      <w:pPr>
        <w:rPr>
          <w:rFonts w:ascii="Arial" w:hAnsi="Arial" w:cs="Arial"/>
          <w:sz w:val="22"/>
          <w:szCs w:val="22"/>
        </w:rPr>
      </w:pPr>
    </w:p>
    <w:p w14:paraId="78457026" w14:textId="58F9802C" w:rsidR="00F60389" w:rsidRPr="00F60389" w:rsidRDefault="00823A23" w:rsidP="00823A23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F60389">
        <w:rPr>
          <w:rFonts w:ascii="Arial" w:hAnsi="Arial" w:cs="Arial"/>
          <w:b/>
          <w:bCs/>
          <w:sz w:val="22"/>
          <w:szCs w:val="22"/>
        </w:rPr>
        <w:t>1</w:t>
      </w:r>
      <w:r w:rsidRPr="00F60389">
        <w:rPr>
          <w:rFonts w:ascii="Arial" w:hAnsi="Arial" w:cs="Arial"/>
          <w:b/>
          <w:bCs/>
          <w:sz w:val="22"/>
          <w:szCs w:val="22"/>
        </w:rPr>
        <w:tab/>
      </w:r>
      <w:r w:rsidR="006D73D5">
        <w:rPr>
          <w:rFonts w:ascii="Arial" w:hAnsi="Arial" w:cs="Arial"/>
          <w:b/>
          <w:bCs/>
          <w:sz w:val="22"/>
          <w:szCs w:val="22"/>
        </w:rPr>
        <w:t xml:space="preserve">Feinbau von </w:t>
      </w:r>
      <w:r w:rsidR="00F60389" w:rsidRPr="00F60389">
        <w:rPr>
          <w:rFonts w:ascii="Arial" w:hAnsi="Arial" w:cs="Arial"/>
          <w:b/>
          <w:bCs/>
          <w:sz w:val="22"/>
          <w:szCs w:val="22"/>
        </w:rPr>
        <w:t>Chloroplast und Mitochondrium</w:t>
      </w:r>
    </w:p>
    <w:p w14:paraId="47F7413E" w14:textId="1B6FA5B1" w:rsidR="00823A23" w:rsidRDefault="00F60389" w:rsidP="0015778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3A23">
        <w:rPr>
          <w:rFonts w:ascii="Arial" w:hAnsi="Arial" w:cs="Arial"/>
          <w:sz w:val="22"/>
          <w:szCs w:val="22"/>
        </w:rPr>
        <w:t xml:space="preserve">Vergleichen Sie </w:t>
      </w:r>
      <w:r w:rsidR="00157782">
        <w:rPr>
          <w:rFonts w:ascii="Arial" w:hAnsi="Arial" w:cs="Arial"/>
          <w:sz w:val="22"/>
          <w:szCs w:val="22"/>
        </w:rPr>
        <w:t xml:space="preserve">anhand Ihres Vorwissens </w:t>
      </w:r>
      <w:r w:rsidR="00823A23">
        <w:rPr>
          <w:rFonts w:ascii="Arial" w:hAnsi="Arial" w:cs="Arial"/>
          <w:sz w:val="22"/>
          <w:szCs w:val="22"/>
        </w:rPr>
        <w:t>Chloroplast und Mitochondrium nach folgen</w:t>
      </w:r>
      <w:r w:rsidR="00157782">
        <w:rPr>
          <w:rFonts w:ascii="Arial" w:hAnsi="Arial" w:cs="Arial"/>
          <w:sz w:val="22"/>
          <w:szCs w:val="22"/>
        </w:rPr>
        <w:softHyphen/>
      </w:r>
      <w:r w:rsidR="00157782">
        <w:rPr>
          <w:rFonts w:ascii="Arial" w:hAnsi="Arial" w:cs="Arial"/>
          <w:sz w:val="22"/>
          <w:szCs w:val="22"/>
        </w:rPr>
        <w:tab/>
      </w:r>
      <w:r w:rsidR="00823A23">
        <w:rPr>
          <w:rFonts w:ascii="Arial" w:hAnsi="Arial" w:cs="Arial"/>
          <w:sz w:val="22"/>
          <w:szCs w:val="22"/>
        </w:rPr>
        <w:t>den Kriterien:</w:t>
      </w:r>
    </w:p>
    <w:p w14:paraId="2B46A07C" w14:textId="6407AD9D" w:rsidR="00823A23" w:rsidRDefault="0082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  Kompartimentierung (Reaktionsräume innerhalb des Organells)</w:t>
      </w:r>
    </w:p>
    <w:p w14:paraId="1B898777" w14:textId="56C12BCB" w:rsidR="00823A23" w:rsidRDefault="0082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   Membransysteme</w:t>
      </w:r>
      <w:r w:rsidR="00D92B56">
        <w:rPr>
          <w:rFonts w:ascii="Arial" w:hAnsi="Arial" w:cs="Arial"/>
          <w:sz w:val="22"/>
          <w:szCs w:val="22"/>
        </w:rPr>
        <w:t xml:space="preserve"> mit </w:t>
      </w:r>
      <w:r w:rsidR="00B041D3">
        <w:rPr>
          <w:rFonts w:ascii="Arial" w:hAnsi="Arial" w:cs="Arial"/>
          <w:sz w:val="22"/>
          <w:szCs w:val="22"/>
        </w:rPr>
        <w:t>ihr</w:t>
      </w:r>
      <w:r w:rsidR="00D92B56">
        <w:rPr>
          <w:rFonts w:ascii="Arial" w:hAnsi="Arial" w:cs="Arial"/>
          <w:sz w:val="22"/>
          <w:szCs w:val="22"/>
        </w:rPr>
        <w:t>en wesentlichen Bestandteilen</w:t>
      </w:r>
    </w:p>
    <w:p w14:paraId="0BAF051F" w14:textId="15232F43" w:rsidR="00823A23" w:rsidRDefault="0082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  Oberflächenvergrößerung (mit der Folge für die Funktion des Organells)</w:t>
      </w:r>
    </w:p>
    <w:p w14:paraId="7C379720" w14:textId="77777777" w:rsidR="00823A23" w:rsidRDefault="00823A23">
      <w:pPr>
        <w:rPr>
          <w:rFonts w:ascii="Arial" w:hAnsi="Arial" w:cs="Arial"/>
          <w:sz w:val="22"/>
          <w:szCs w:val="22"/>
        </w:rPr>
      </w:pPr>
    </w:p>
    <w:p w14:paraId="3F003C65" w14:textId="08C01237" w:rsidR="00F60389" w:rsidRPr="00F60389" w:rsidRDefault="00823A23" w:rsidP="00823A2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60389">
        <w:rPr>
          <w:rFonts w:ascii="Arial" w:hAnsi="Arial" w:cs="Arial"/>
          <w:b/>
          <w:bCs/>
          <w:sz w:val="22"/>
          <w:szCs w:val="22"/>
        </w:rPr>
        <w:t>2</w:t>
      </w:r>
      <w:r w:rsidRPr="00F60389">
        <w:rPr>
          <w:rFonts w:ascii="Arial" w:hAnsi="Arial" w:cs="Arial"/>
          <w:b/>
          <w:bCs/>
          <w:sz w:val="22"/>
          <w:szCs w:val="22"/>
        </w:rPr>
        <w:tab/>
      </w:r>
      <w:r w:rsidR="00F60389" w:rsidRPr="00F60389">
        <w:rPr>
          <w:rFonts w:ascii="Arial" w:hAnsi="Arial" w:cs="Arial"/>
          <w:b/>
          <w:bCs/>
          <w:sz w:val="22"/>
          <w:szCs w:val="22"/>
        </w:rPr>
        <w:t xml:space="preserve">Photosynthese und </w:t>
      </w:r>
      <w:r w:rsidR="00437846">
        <w:rPr>
          <w:rFonts w:ascii="Arial" w:hAnsi="Arial" w:cs="Arial"/>
          <w:b/>
          <w:bCs/>
          <w:sz w:val="22"/>
          <w:szCs w:val="22"/>
        </w:rPr>
        <w:t>aerober Abbau</w:t>
      </w:r>
    </w:p>
    <w:p w14:paraId="4E845498" w14:textId="04F2E70E" w:rsidR="00823A23" w:rsidRDefault="00F60389" w:rsidP="00823A2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3A23">
        <w:rPr>
          <w:rFonts w:ascii="Arial" w:hAnsi="Arial" w:cs="Arial"/>
          <w:sz w:val="22"/>
          <w:szCs w:val="22"/>
        </w:rPr>
        <w:t xml:space="preserve">Vergleichen Sie </w:t>
      </w:r>
      <w:r w:rsidR="00157782">
        <w:rPr>
          <w:rFonts w:ascii="Arial" w:hAnsi="Arial" w:cs="Arial"/>
          <w:sz w:val="22"/>
          <w:szCs w:val="22"/>
        </w:rPr>
        <w:t xml:space="preserve">anhand Ihres Vorwissens </w:t>
      </w:r>
      <w:r w:rsidR="00823A23">
        <w:rPr>
          <w:rFonts w:ascii="Arial" w:hAnsi="Arial" w:cs="Arial"/>
          <w:sz w:val="22"/>
          <w:szCs w:val="22"/>
        </w:rPr>
        <w:t xml:space="preserve">Photosynthese und Zellatmung bezüglich </w:t>
      </w:r>
      <w:r w:rsidR="00EC1092">
        <w:rPr>
          <w:rFonts w:ascii="Arial" w:hAnsi="Arial" w:cs="Arial"/>
          <w:sz w:val="22"/>
          <w:szCs w:val="22"/>
        </w:rPr>
        <w:tab/>
      </w:r>
      <w:r w:rsidR="00823A23">
        <w:rPr>
          <w:rFonts w:ascii="Arial" w:hAnsi="Arial" w:cs="Arial"/>
          <w:sz w:val="22"/>
          <w:szCs w:val="22"/>
        </w:rPr>
        <w:t>fol</w:t>
      </w:r>
      <w:r w:rsidR="00EC1092">
        <w:rPr>
          <w:rFonts w:ascii="Arial" w:hAnsi="Arial" w:cs="Arial"/>
          <w:sz w:val="22"/>
          <w:szCs w:val="22"/>
        </w:rPr>
        <w:softHyphen/>
      </w:r>
      <w:r w:rsidR="00823A23">
        <w:rPr>
          <w:rFonts w:ascii="Arial" w:hAnsi="Arial" w:cs="Arial"/>
          <w:sz w:val="22"/>
          <w:szCs w:val="22"/>
        </w:rPr>
        <w:t>gen</w:t>
      </w:r>
      <w:r w:rsidR="00EC1092">
        <w:rPr>
          <w:rFonts w:ascii="Arial" w:hAnsi="Arial" w:cs="Arial"/>
          <w:sz w:val="22"/>
          <w:szCs w:val="22"/>
        </w:rPr>
        <w:softHyphen/>
      </w:r>
      <w:r w:rsidR="00823A23">
        <w:rPr>
          <w:rFonts w:ascii="Arial" w:hAnsi="Arial" w:cs="Arial"/>
          <w:sz w:val="22"/>
          <w:szCs w:val="22"/>
        </w:rPr>
        <w:t>der biochemischer Prin</w:t>
      </w:r>
      <w:r w:rsidR="00823A23">
        <w:rPr>
          <w:rFonts w:ascii="Arial" w:hAnsi="Arial" w:cs="Arial"/>
          <w:sz w:val="22"/>
          <w:szCs w:val="22"/>
        </w:rPr>
        <w:softHyphen/>
        <w:t xml:space="preserve">zipien, indem Sie mit Fachbegriffen die grundlegenden </w:t>
      </w:r>
      <w:r w:rsidR="00EC1092">
        <w:rPr>
          <w:rFonts w:ascii="Arial" w:hAnsi="Arial" w:cs="Arial"/>
          <w:sz w:val="22"/>
          <w:szCs w:val="22"/>
        </w:rPr>
        <w:tab/>
      </w:r>
      <w:r w:rsidR="00823A23">
        <w:rPr>
          <w:rFonts w:ascii="Arial" w:hAnsi="Arial" w:cs="Arial"/>
          <w:sz w:val="22"/>
          <w:szCs w:val="22"/>
        </w:rPr>
        <w:t>Sachverhalte kurz beschreiben:</w:t>
      </w:r>
    </w:p>
    <w:p w14:paraId="5AA8CA05" w14:textId="797E9DC6" w:rsidR="00823A23" w:rsidRDefault="0082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  Prinzip einer Elektronen-Transportkette (ohne Aufzählung der Zwischenschritte)</w:t>
      </w:r>
    </w:p>
    <w:p w14:paraId="71395306" w14:textId="40B582AA" w:rsidR="00823A23" w:rsidRDefault="0082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   Protonen-Gradient (Aufbau, Nutzung)</w:t>
      </w:r>
    </w:p>
    <w:p w14:paraId="2CDDA950" w14:textId="6954A416" w:rsidR="00823A23" w:rsidRDefault="0082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  Enzym-Katalyse (Beispiele für konkrete Stoffumwandlungen)</w:t>
      </w:r>
    </w:p>
    <w:p w14:paraId="26D75D2D" w14:textId="2BB75B91" w:rsidR="00823A23" w:rsidRDefault="0082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  Prinzip des zyklischen Prozesses</w:t>
      </w:r>
    </w:p>
    <w:p w14:paraId="2BA1082B" w14:textId="7BE359E5" w:rsidR="00823A23" w:rsidRDefault="0082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e)   Zerlegung in Teilschritte</w:t>
      </w:r>
    </w:p>
    <w:p w14:paraId="087C2FF9" w14:textId="46906263" w:rsidR="00F41422" w:rsidRDefault="00F414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f)    energiereiche Zwischenspeicher</w:t>
      </w:r>
    </w:p>
    <w:p w14:paraId="04B73341" w14:textId="77777777" w:rsidR="00823A23" w:rsidRDefault="00823A23">
      <w:pPr>
        <w:rPr>
          <w:rFonts w:ascii="Arial" w:hAnsi="Arial" w:cs="Arial"/>
          <w:sz w:val="22"/>
          <w:szCs w:val="22"/>
        </w:rPr>
      </w:pPr>
    </w:p>
    <w:p w14:paraId="02EB1330" w14:textId="704F0605" w:rsidR="00F60389" w:rsidRPr="00F60389" w:rsidRDefault="00F60389">
      <w:pPr>
        <w:rPr>
          <w:rFonts w:ascii="Arial" w:hAnsi="Arial" w:cs="Arial"/>
          <w:b/>
          <w:bCs/>
          <w:sz w:val="22"/>
          <w:szCs w:val="22"/>
        </w:rPr>
      </w:pPr>
      <w:r w:rsidRPr="00F60389">
        <w:rPr>
          <w:rFonts w:ascii="Arial" w:hAnsi="Arial" w:cs="Arial"/>
          <w:b/>
          <w:bCs/>
          <w:sz w:val="22"/>
          <w:szCs w:val="22"/>
        </w:rPr>
        <w:t>3</w:t>
      </w:r>
      <w:r w:rsidRPr="00F60389">
        <w:rPr>
          <w:rFonts w:ascii="Arial" w:hAnsi="Arial" w:cs="Arial"/>
          <w:b/>
          <w:bCs/>
          <w:sz w:val="22"/>
          <w:szCs w:val="22"/>
        </w:rPr>
        <w:tab/>
        <w:t>Zusammenhang von auf- und abbauendem Stoffwechsel</w:t>
      </w:r>
    </w:p>
    <w:p w14:paraId="348D1EB4" w14:textId="77777777" w:rsidR="00982ACE" w:rsidRDefault="00874273" w:rsidP="00982AC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 xml:space="preserve">Erstellen Sie ein </w:t>
      </w:r>
      <w:r w:rsidR="00343056">
        <w:rPr>
          <w:rFonts w:ascii="Arial" w:hAnsi="Arial" w:cs="Arial"/>
          <w:sz w:val="22"/>
          <w:szCs w:val="22"/>
        </w:rPr>
        <w:t>Kreislauf-</w:t>
      </w:r>
      <w:r>
        <w:rPr>
          <w:rFonts w:ascii="Arial" w:hAnsi="Arial" w:cs="Arial"/>
          <w:sz w:val="22"/>
          <w:szCs w:val="22"/>
        </w:rPr>
        <w:t>Diagramm zu den in M1 beschriebenen Stoffumwandlungen</w:t>
      </w:r>
      <w:r w:rsidR="00343056">
        <w:rPr>
          <w:rFonts w:ascii="Arial" w:hAnsi="Arial" w:cs="Arial"/>
          <w:sz w:val="22"/>
          <w:szCs w:val="22"/>
        </w:rPr>
        <w:t>.</w:t>
      </w:r>
    </w:p>
    <w:p w14:paraId="52FB8D42" w14:textId="24DFAE11" w:rsidR="00343056" w:rsidRDefault="00343056" w:rsidP="00982AC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Erstellen Sie ein Flussdiagramm zu den in M1 beschriebenen Energieumwandlungen.</w:t>
      </w:r>
      <w:r w:rsidR="00F978FB">
        <w:rPr>
          <w:rFonts w:ascii="Arial" w:hAnsi="Arial" w:cs="Arial"/>
          <w:sz w:val="22"/>
          <w:szCs w:val="22"/>
        </w:rPr>
        <w:t xml:space="preserve"> </w:t>
      </w:r>
      <w:r w:rsidR="00982ACE">
        <w:rPr>
          <w:rFonts w:ascii="Arial" w:hAnsi="Arial" w:cs="Arial"/>
          <w:sz w:val="22"/>
          <w:szCs w:val="22"/>
        </w:rPr>
        <w:tab/>
      </w:r>
      <w:r w:rsidR="00F978FB">
        <w:rPr>
          <w:rFonts w:ascii="Arial" w:hAnsi="Arial" w:cs="Arial"/>
          <w:sz w:val="22"/>
          <w:szCs w:val="22"/>
        </w:rPr>
        <w:t>Geben Sie bei chemischer Energie jeweils ein Beispiel für einen Energieträger an.</w:t>
      </w:r>
    </w:p>
    <w:p w14:paraId="4C574B28" w14:textId="0A16D392" w:rsidR="00343056" w:rsidRDefault="00343056" w:rsidP="00982AC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Begründen Sie die Wichtigkeit des Stoffkreislaufs zwischen Assimilation und Dissi</w:t>
      </w:r>
      <w:r w:rsidR="00982AC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mi</w:t>
      </w:r>
      <w:r w:rsidR="00982ACE">
        <w:rPr>
          <w:rFonts w:ascii="Arial" w:hAnsi="Arial" w:cs="Arial"/>
          <w:sz w:val="22"/>
          <w:szCs w:val="22"/>
        </w:rPr>
        <w:softHyphen/>
      </w:r>
      <w:r w:rsidR="00982A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lation. </w:t>
      </w:r>
    </w:p>
    <w:p w14:paraId="1EFAAE96" w14:textId="1077F94B" w:rsidR="00343056" w:rsidRDefault="00343056" w:rsidP="00F6038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  <w:t>Beurteilen Sie, ob bzw. inwiefern Gärungen in diesen Kreislauf eingebunden sind.</w:t>
      </w:r>
    </w:p>
    <w:p w14:paraId="650D62CB" w14:textId="77777777" w:rsidR="00E36202" w:rsidRDefault="00E36202">
      <w:pPr>
        <w:rPr>
          <w:rFonts w:ascii="Arial" w:hAnsi="Arial" w:cs="Arial"/>
          <w:sz w:val="22"/>
          <w:szCs w:val="22"/>
        </w:rPr>
      </w:pPr>
    </w:p>
    <w:p w14:paraId="414ADD3F" w14:textId="32EAD91C" w:rsidR="00E36202" w:rsidRPr="00E36202" w:rsidRDefault="00E36202">
      <w:pPr>
        <w:rPr>
          <w:rFonts w:ascii="Arial" w:hAnsi="Arial" w:cs="Arial"/>
          <w:b/>
          <w:bCs/>
          <w:sz w:val="22"/>
          <w:szCs w:val="22"/>
        </w:rPr>
      </w:pPr>
      <w:r w:rsidRPr="00E36202">
        <w:rPr>
          <w:rFonts w:ascii="Arial" w:hAnsi="Arial" w:cs="Arial"/>
          <w:b/>
          <w:bCs/>
          <w:sz w:val="22"/>
          <w:szCs w:val="22"/>
        </w:rPr>
        <w:t>4</w:t>
      </w:r>
      <w:r w:rsidRPr="00E36202">
        <w:rPr>
          <w:rFonts w:ascii="Arial" w:hAnsi="Arial" w:cs="Arial"/>
          <w:b/>
          <w:bCs/>
          <w:sz w:val="22"/>
          <w:szCs w:val="22"/>
        </w:rPr>
        <w:tab/>
        <w:t>Stoff- und Energiebilanz</w:t>
      </w:r>
    </w:p>
    <w:p w14:paraId="7562AFE6" w14:textId="43E9684F" w:rsidR="006D73D5" w:rsidRPr="007A4279" w:rsidRDefault="009A189C" w:rsidP="00B041D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</w:r>
      <w:r w:rsidR="0096384E">
        <w:rPr>
          <w:rFonts w:ascii="Arial" w:hAnsi="Arial" w:cs="Arial"/>
          <w:sz w:val="22"/>
          <w:szCs w:val="22"/>
        </w:rPr>
        <w:t>Stellen Sie die beiden Ihnen bekannten Gärungen und den aeroben Abbau von Gluko</w:t>
      </w:r>
      <w:r w:rsidR="00982ACE">
        <w:rPr>
          <w:rFonts w:ascii="Arial" w:hAnsi="Arial" w:cs="Arial"/>
          <w:sz w:val="22"/>
          <w:szCs w:val="22"/>
        </w:rPr>
        <w:softHyphen/>
      </w:r>
      <w:r w:rsidR="0096384E">
        <w:rPr>
          <w:rFonts w:ascii="Arial" w:hAnsi="Arial" w:cs="Arial"/>
          <w:sz w:val="22"/>
          <w:szCs w:val="22"/>
        </w:rPr>
        <w:t xml:space="preserve">se </w:t>
      </w:r>
      <w:r w:rsidR="00B041D3">
        <w:rPr>
          <w:rFonts w:ascii="Arial" w:hAnsi="Arial" w:cs="Arial"/>
          <w:sz w:val="22"/>
          <w:szCs w:val="22"/>
        </w:rPr>
        <w:t xml:space="preserve">nach folgenden Kriterien </w:t>
      </w:r>
      <w:r w:rsidR="0096384E">
        <w:rPr>
          <w:rFonts w:ascii="Arial" w:hAnsi="Arial" w:cs="Arial"/>
          <w:sz w:val="22"/>
          <w:szCs w:val="22"/>
        </w:rPr>
        <w:t>tabellarisch gegenüber</w:t>
      </w:r>
      <w:r w:rsidR="00982ACE">
        <w:rPr>
          <w:rFonts w:ascii="Arial" w:hAnsi="Arial" w:cs="Arial"/>
          <w:sz w:val="22"/>
          <w:szCs w:val="22"/>
        </w:rPr>
        <w:t>:</w:t>
      </w:r>
      <w:r w:rsidR="0096384E">
        <w:rPr>
          <w:rFonts w:ascii="Arial" w:hAnsi="Arial" w:cs="Arial"/>
          <w:sz w:val="22"/>
          <w:szCs w:val="22"/>
        </w:rPr>
        <w:t xml:space="preserve"> Nennen Sie die jeweils beteiligten Stoffwechsel-Abschnitte (</w:t>
      </w:r>
      <w:r w:rsidR="00A34D1D">
        <w:rPr>
          <w:rFonts w:ascii="Arial" w:hAnsi="Arial" w:cs="Arial"/>
          <w:sz w:val="22"/>
          <w:szCs w:val="22"/>
        </w:rPr>
        <w:t xml:space="preserve">je </w:t>
      </w:r>
      <w:r w:rsidR="0096384E">
        <w:rPr>
          <w:rFonts w:ascii="Arial" w:hAnsi="Arial" w:cs="Arial"/>
          <w:sz w:val="22"/>
          <w:szCs w:val="22"/>
        </w:rPr>
        <w:t>2 bei den Gärungen, 4 beim aeroben Abbau), geben Sie für jeden Stoffwechsel-Ab</w:t>
      </w:r>
      <w:r w:rsidR="00982ACE">
        <w:rPr>
          <w:rFonts w:ascii="Arial" w:hAnsi="Arial" w:cs="Arial"/>
          <w:sz w:val="22"/>
          <w:szCs w:val="22"/>
        </w:rPr>
        <w:softHyphen/>
      </w:r>
      <w:r w:rsidR="0096384E">
        <w:rPr>
          <w:rFonts w:ascii="Arial" w:hAnsi="Arial" w:cs="Arial"/>
          <w:sz w:val="22"/>
          <w:szCs w:val="22"/>
        </w:rPr>
        <w:t xml:space="preserve">schnitt die Anzahl der </w:t>
      </w:r>
      <w:r w:rsidR="0023307E">
        <w:rPr>
          <w:rFonts w:ascii="Arial" w:hAnsi="Arial" w:cs="Arial"/>
          <w:sz w:val="22"/>
          <w:szCs w:val="22"/>
        </w:rPr>
        <w:t xml:space="preserve">erzeugten </w:t>
      </w:r>
      <w:r w:rsidR="00982ACE">
        <w:rPr>
          <w:rFonts w:ascii="Arial" w:hAnsi="Arial" w:cs="Arial"/>
          <w:sz w:val="22"/>
          <w:szCs w:val="22"/>
        </w:rPr>
        <w:t xml:space="preserve">bzw. verbrauchten </w:t>
      </w:r>
      <w:r w:rsidR="0023307E">
        <w:rPr>
          <w:rFonts w:ascii="Arial" w:hAnsi="Arial" w:cs="Arial"/>
          <w:sz w:val="22"/>
          <w:szCs w:val="22"/>
        </w:rPr>
        <w:t>energie</w:t>
      </w:r>
      <w:r w:rsidR="00B041D3">
        <w:rPr>
          <w:rFonts w:ascii="Arial" w:hAnsi="Arial" w:cs="Arial"/>
          <w:sz w:val="22"/>
          <w:szCs w:val="22"/>
        </w:rPr>
        <w:softHyphen/>
      </w:r>
      <w:r w:rsidR="0023307E">
        <w:rPr>
          <w:rFonts w:ascii="Arial" w:hAnsi="Arial" w:cs="Arial"/>
          <w:sz w:val="22"/>
          <w:szCs w:val="22"/>
        </w:rPr>
        <w:t>reichen Zwischenspeicher</w:t>
      </w:r>
      <w:r w:rsidR="00A34D1D">
        <w:rPr>
          <w:rFonts w:ascii="Arial" w:hAnsi="Arial" w:cs="Arial"/>
          <w:sz w:val="22"/>
          <w:szCs w:val="22"/>
        </w:rPr>
        <w:t xml:space="preserve"> </w:t>
      </w:r>
      <w:r w:rsidR="0023307E">
        <w:rPr>
          <w:rFonts w:ascii="Arial" w:hAnsi="Arial" w:cs="Arial"/>
          <w:sz w:val="22"/>
          <w:szCs w:val="22"/>
        </w:rPr>
        <w:t>(NADH, FADH</w:t>
      </w:r>
      <w:r w:rsidR="0023307E" w:rsidRPr="0023307E">
        <w:rPr>
          <w:rFonts w:ascii="Arial" w:hAnsi="Arial" w:cs="Arial"/>
          <w:sz w:val="22"/>
          <w:szCs w:val="22"/>
          <w:vertAlign w:val="subscript"/>
        </w:rPr>
        <w:t>2</w:t>
      </w:r>
      <w:r w:rsidR="0023307E">
        <w:rPr>
          <w:rFonts w:ascii="Arial" w:hAnsi="Arial" w:cs="Arial"/>
          <w:sz w:val="22"/>
          <w:szCs w:val="22"/>
        </w:rPr>
        <w:t xml:space="preserve">, </w:t>
      </w:r>
      <w:r w:rsidR="0096384E">
        <w:rPr>
          <w:rFonts w:ascii="Arial" w:hAnsi="Arial" w:cs="Arial"/>
          <w:sz w:val="22"/>
          <w:szCs w:val="22"/>
        </w:rPr>
        <w:t>ATP</w:t>
      </w:r>
      <w:r w:rsidR="0023307E">
        <w:rPr>
          <w:rFonts w:ascii="Arial" w:hAnsi="Arial" w:cs="Arial"/>
          <w:sz w:val="22"/>
          <w:szCs w:val="22"/>
        </w:rPr>
        <w:t>)</w:t>
      </w:r>
      <w:r w:rsidR="0096384E">
        <w:rPr>
          <w:rFonts w:ascii="Arial" w:hAnsi="Arial" w:cs="Arial"/>
          <w:sz w:val="22"/>
          <w:szCs w:val="22"/>
        </w:rPr>
        <w:t xml:space="preserve"> pro Glukose an</w:t>
      </w:r>
      <w:r w:rsidR="0023307E">
        <w:rPr>
          <w:rFonts w:ascii="Arial" w:hAnsi="Arial" w:cs="Arial"/>
          <w:sz w:val="22"/>
          <w:szCs w:val="22"/>
        </w:rPr>
        <w:t xml:space="preserve"> (Verbrauch mit negati</w:t>
      </w:r>
      <w:r w:rsidR="00B041D3">
        <w:rPr>
          <w:rFonts w:ascii="Arial" w:hAnsi="Arial" w:cs="Arial"/>
          <w:sz w:val="22"/>
          <w:szCs w:val="22"/>
        </w:rPr>
        <w:softHyphen/>
      </w:r>
      <w:r w:rsidR="0023307E">
        <w:rPr>
          <w:rFonts w:ascii="Arial" w:hAnsi="Arial" w:cs="Arial"/>
          <w:sz w:val="22"/>
          <w:szCs w:val="22"/>
        </w:rPr>
        <w:t>vem Vorzeichen)</w:t>
      </w:r>
      <w:r w:rsidR="0096384E">
        <w:rPr>
          <w:rFonts w:ascii="Arial" w:hAnsi="Arial" w:cs="Arial"/>
          <w:sz w:val="22"/>
          <w:szCs w:val="22"/>
        </w:rPr>
        <w:t xml:space="preserve">, nennen Sie die </w:t>
      </w:r>
      <w:r w:rsidR="00B041D3">
        <w:rPr>
          <w:rFonts w:ascii="Arial" w:hAnsi="Arial" w:cs="Arial"/>
          <w:sz w:val="22"/>
          <w:szCs w:val="22"/>
        </w:rPr>
        <w:t xml:space="preserve">bei </w:t>
      </w:r>
      <w:r w:rsidR="00887D53">
        <w:rPr>
          <w:rFonts w:ascii="Arial" w:hAnsi="Arial" w:cs="Arial"/>
          <w:sz w:val="22"/>
          <w:szCs w:val="22"/>
        </w:rPr>
        <w:t xml:space="preserve">den drei Dissimilations-Wegen </w:t>
      </w:r>
      <w:r w:rsidR="00982ACE">
        <w:rPr>
          <w:rFonts w:ascii="Arial" w:hAnsi="Arial" w:cs="Arial"/>
          <w:sz w:val="22"/>
          <w:szCs w:val="22"/>
        </w:rPr>
        <w:t>freigesetzten</w:t>
      </w:r>
      <w:r w:rsidR="0096384E">
        <w:rPr>
          <w:rFonts w:ascii="Arial" w:hAnsi="Arial" w:cs="Arial"/>
          <w:sz w:val="22"/>
          <w:szCs w:val="22"/>
        </w:rPr>
        <w:t xml:space="preserve"> Ab</w:t>
      </w:r>
      <w:r w:rsidR="00B041D3">
        <w:rPr>
          <w:rFonts w:ascii="Arial" w:hAnsi="Arial" w:cs="Arial"/>
          <w:sz w:val="22"/>
          <w:szCs w:val="22"/>
        </w:rPr>
        <w:softHyphen/>
      </w:r>
      <w:r w:rsidR="0096384E">
        <w:rPr>
          <w:rFonts w:ascii="Arial" w:hAnsi="Arial" w:cs="Arial"/>
          <w:sz w:val="22"/>
          <w:szCs w:val="22"/>
        </w:rPr>
        <w:t>bau</w:t>
      </w:r>
      <w:r w:rsidR="00B041D3">
        <w:rPr>
          <w:rFonts w:ascii="Arial" w:hAnsi="Arial" w:cs="Arial"/>
          <w:sz w:val="22"/>
          <w:szCs w:val="22"/>
        </w:rPr>
        <w:softHyphen/>
      </w:r>
      <w:r w:rsidR="0096384E">
        <w:rPr>
          <w:rFonts w:ascii="Arial" w:hAnsi="Arial" w:cs="Arial"/>
          <w:sz w:val="22"/>
          <w:szCs w:val="22"/>
        </w:rPr>
        <w:t>produkte</w:t>
      </w:r>
      <w:r>
        <w:rPr>
          <w:rFonts w:ascii="Arial" w:hAnsi="Arial" w:cs="Arial"/>
          <w:sz w:val="22"/>
          <w:szCs w:val="22"/>
        </w:rPr>
        <w:t xml:space="preserve"> und geben Sie Beispiele für das </w:t>
      </w:r>
      <w:r w:rsidRPr="007A4279">
        <w:rPr>
          <w:rFonts w:ascii="Arial" w:hAnsi="Arial" w:cs="Arial"/>
          <w:sz w:val="22"/>
          <w:szCs w:val="22"/>
        </w:rPr>
        <w:t>Vorkom</w:t>
      </w:r>
      <w:r w:rsidR="00982ACE" w:rsidRPr="007A4279">
        <w:rPr>
          <w:rFonts w:ascii="Arial" w:hAnsi="Arial" w:cs="Arial"/>
          <w:sz w:val="22"/>
          <w:szCs w:val="22"/>
        </w:rPr>
        <w:softHyphen/>
      </w:r>
      <w:r w:rsidRPr="007A4279">
        <w:rPr>
          <w:rFonts w:ascii="Arial" w:hAnsi="Arial" w:cs="Arial"/>
          <w:sz w:val="22"/>
          <w:szCs w:val="22"/>
        </w:rPr>
        <w:t>men de</w:t>
      </w:r>
      <w:r w:rsidR="00887D53">
        <w:rPr>
          <w:rFonts w:ascii="Arial" w:hAnsi="Arial" w:cs="Arial"/>
          <w:sz w:val="22"/>
          <w:szCs w:val="22"/>
        </w:rPr>
        <w:t>s</w:t>
      </w:r>
      <w:r w:rsidRPr="007A4279">
        <w:rPr>
          <w:rFonts w:ascii="Arial" w:hAnsi="Arial" w:cs="Arial"/>
          <w:sz w:val="22"/>
          <w:szCs w:val="22"/>
        </w:rPr>
        <w:t xml:space="preserve"> jeweiligen </w:t>
      </w:r>
      <w:r w:rsidR="00887D53">
        <w:rPr>
          <w:rFonts w:ascii="Arial" w:hAnsi="Arial" w:cs="Arial"/>
          <w:sz w:val="22"/>
          <w:szCs w:val="22"/>
        </w:rPr>
        <w:t>Dissimila</w:t>
      </w:r>
      <w:r w:rsidR="00887D53">
        <w:rPr>
          <w:rFonts w:ascii="Arial" w:hAnsi="Arial" w:cs="Arial"/>
          <w:sz w:val="22"/>
          <w:szCs w:val="22"/>
        </w:rPr>
        <w:softHyphen/>
        <w:t>tions</w:t>
      </w:r>
      <w:r w:rsidRPr="007A4279">
        <w:rPr>
          <w:rFonts w:ascii="Arial" w:hAnsi="Arial" w:cs="Arial"/>
          <w:sz w:val="22"/>
          <w:szCs w:val="22"/>
        </w:rPr>
        <w:t>-</w:t>
      </w:r>
      <w:r w:rsidR="00887D53">
        <w:rPr>
          <w:rFonts w:ascii="Arial" w:hAnsi="Arial" w:cs="Arial"/>
          <w:sz w:val="22"/>
          <w:szCs w:val="22"/>
        </w:rPr>
        <w:t>Wegs</w:t>
      </w:r>
      <w:r w:rsidRPr="007A4279">
        <w:rPr>
          <w:rFonts w:ascii="Arial" w:hAnsi="Arial" w:cs="Arial"/>
          <w:sz w:val="22"/>
          <w:szCs w:val="22"/>
        </w:rPr>
        <w:t xml:space="preserve"> an. (M2)</w:t>
      </w:r>
    </w:p>
    <w:p w14:paraId="6160AF50" w14:textId="52F0DDC3" w:rsidR="0023307E" w:rsidRPr="007A4279" w:rsidRDefault="009A189C" w:rsidP="00982A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A4279">
        <w:rPr>
          <w:rFonts w:ascii="Arial" w:hAnsi="Arial" w:cs="Arial"/>
          <w:sz w:val="22"/>
          <w:szCs w:val="22"/>
        </w:rPr>
        <w:t>4.2</w:t>
      </w:r>
      <w:r w:rsidRPr="007A4279">
        <w:rPr>
          <w:rFonts w:ascii="Arial" w:hAnsi="Arial" w:cs="Arial"/>
          <w:sz w:val="22"/>
          <w:szCs w:val="22"/>
        </w:rPr>
        <w:tab/>
      </w:r>
      <w:r w:rsidR="0023307E" w:rsidRPr="007A4279">
        <w:rPr>
          <w:rFonts w:ascii="Arial" w:hAnsi="Arial" w:cs="Arial"/>
          <w:sz w:val="22"/>
          <w:szCs w:val="22"/>
        </w:rPr>
        <w:t xml:space="preserve">Berechnen Sie </w:t>
      </w:r>
      <w:r w:rsidR="00A52B43" w:rsidRPr="007A4279">
        <w:rPr>
          <w:rFonts w:ascii="Arial" w:hAnsi="Arial" w:cs="Arial"/>
          <w:sz w:val="22"/>
          <w:szCs w:val="22"/>
        </w:rPr>
        <w:t xml:space="preserve">anhand der Ergebnisse von 4.1 </w:t>
      </w:r>
      <w:r w:rsidR="0023307E" w:rsidRPr="007A4279">
        <w:rPr>
          <w:rFonts w:ascii="Arial" w:hAnsi="Arial" w:cs="Arial"/>
          <w:sz w:val="22"/>
          <w:szCs w:val="22"/>
        </w:rPr>
        <w:t xml:space="preserve">den Wirkungsgrad für den anaeroben </w:t>
      </w:r>
      <w:r w:rsidR="00A52B43" w:rsidRPr="007A4279">
        <w:rPr>
          <w:rFonts w:ascii="Arial" w:hAnsi="Arial" w:cs="Arial"/>
          <w:sz w:val="22"/>
          <w:szCs w:val="22"/>
        </w:rPr>
        <w:tab/>
      </w:r>
      <w:r w:rsidR="00982ACE" w:rsidRPr="007A4279">
        <w:rPr>
          <w:rFonts w:ascii="Arial" w:hAnsi="Arial" w:cs="Arial"/>
          <w:sz w:val="22"/>
          <w:szCs w:val="22"/>
        </w:rPr>
        <w:t>und</w:t>
      </w:r>
      <w:r w:rsidR="0023307E" w:rsidRPr="007A4279">
        <w:rPr>
          <w:rFonts w:ascii="Arial" w:hAnsi="Arial" w:cs="Arial"/>
          <w:sz w:val="22"/>
          <w:szCs w:val="22"/>
        </w:rPr>
        <w:t xml:space="preserve"> aeroben Abbau von Glu</w:t>
      </w:r>
      <w:r w:rsidR="00982ACE" w:rsidRPr="007A4279">
        <w:rPr>
          <w:rFonts w:ascii="Arial" w:hAnsi="Arial" w:cs="Arial"/>
          <w:sz w:val="22"/>
          <w:szCs w:val="22"/>
        </w:rPr>
        <w:t>k</w:t>
      </w:r>
      <w:r w:rsidR="0023307E" w:rsidRPr="007A4279">
        <w:rPr>
          <w:rFonts w:ascii="Arial" w:hAnsi="Arial" w:cs="Arial"/>
          <w:sz w:val="22"/>
          <w:szCs w:val="22"/>
        </w:rPr>
        <w:t>ose</w:t>
      </w:r>
      <w:r w:rsidR="00D829BA" w:rsidRPr="007A4279">
        <w:rPr>
          <w:rFonts w:ascii="Arial" w:hAnsi="Arial" w:cs="Arial"/>
          <w:sz w:val="22"/>
          <w:szCs w:val="22"/>
        </w:rPr>
        <w:t xml:space="preserve"> </w:t>
      </w:r>
      <w:r w:rsidR="00A52B43" w:rsidRPr="007A4279">
        <w:rPr>
          <w:rFonts w:ascii="Arial" w:hAnsi="Arial" w:cs="Arial"/>
          <w:sz w:val="22"/>
          <w:szCs w:val="22"/>
        </w:rPr>
        <w:t>in Prozent. (</w:t>
      </w:r>
      <w:r w:rsidR="00982ACE" w:rsidRPr="007A4279">
        <w:rPr>
          <w:rFonts w:ascii="Arial" w:hAnsi="Arial" w:cs="Arial"/>
          <w:sz w:val="22"/>
          <w:szCs w:val="22"/>
        </w:rPr>
        <w:t>M3)</w:t>
      </w:r>
    </w:p>
    <w:p w14:paraId="0C48408F" w14:textId="2DDD6E67" w:rsidR="00347309" w:rsidRPr="007A4279" w:rsidRDefault="00347309" w:rsidP="00982A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A4279">
        <w:rPr>
          <w:rFonts w:ascii="Arial" w:hAnsi="Arial" w:cs="Arial"/>
          <w:sz w:val="22"/>
          <w:szCs w:val="22"/>
        </w:rPr>
        <w:t>4.3</w:t>
      </w:r>
      <w:r w:rsidRPr="007A4279">
        <w:rPr>
          <w:rFonts w:ascii="Arial" w:hAnsi="Arial" w:cs="Arial"/>
          <w:sz w:val="22"/>
          <w:szCs w:val="22"/>
        </w:rPr>
        <w:tab/>
      </w:r>
      <w:r w:rsidR="00887D53">
        <w:rPr>
          <w:rFonts w:ascii="Arial" w:hAnsi="Arial" w:cs="Arial"/>
          <w:sz w:val="22"/>
          <w:szCs w:val="22"/>
        </w:rPr>
        <w:t xml:space="preserve">Berechnen Sie das Ausmaß der </w:t>
      </w:r>
      <w:r w:rsidRPr="007A4279">
        <w:rPr>
          <w:rFonts w:ascii="Arial" w:hAnsi="Arial" w:cs="Arial"/>
          <w:sz w:val="22"/>
          <w:szCs w:val="22"/>
        </w:rPr>
        <w:t xml:space="preserve">Energieentwertung </w:t>
      </w:r>
      <w:r w:rsidR="00887D53">
        <w:rPr>
          <w:rFonts w:ascii="Arial" w:hAnsi="Arial" w:cs="Arial"/>
          <w:sz w:val="22"/>
          <w:szCs w:val="22"/>
        </w:rPr>
        <w:t xml:space="preserve">beim </w:t>
      </w:r>
      <w:r w:rsidRPr="007A4279">
        <w:rPr>
          <w:rFonts w:ascii="Arial" w:hAnsi="Arial" w:cs="Arial"/>
          <w:sz w:val="22"/>
          <w:szCs w:val="22"/>
        </w:rPr>
        <w:t xml:space="preserve">anaerobem und </w:t>
      </w:r>
      <w:r w:rsidR="00887D53">
        <w:rPr>
          <w:rFonts w:ascii="Arial" w:hAnsi="Arial" w:cs="Arial"/>
          <w:sz w:val="22"/>
          <w:szCs w:val="22"/>
        </w:rPr>
        <w:t xml:space="preserve">beim </w:t>
      </w:r>
      <w:r w:rsidRPr="007A4279">
        <w:rPr>
          <w:rFonts w:ascii="Arial" w:hAnsi="Arial" w:cs="Arial"/>
          <w:sz w:val="22"/>
          <w:szCs w:val="22"/>
        </w:rPr>
        <w:t>aero</w:t>
      </w:r>
      <w:r w:rsidRPr="007A4279">
        <w:rPr>
          <w:rFonts w:ascii="Arial" w:hAnsi="Arial" w:cs="Arial"/>
          <w:sz w:val="22"/>
          <w:szCs w:val="22"/>
        </w:rPr>
        <w:softHyphen/>
      </w:r>
      <w:r w:rsidRPr="007A4279">
        <w:rPr>
          <w:rFonts w:ascii="Arial" w:hAnsi="Arial" w:cs="Arial"/>
          <w:sz w:val="22"/>
          <w:szCs w:val="22"/>
        </w:rPr>
        <w:tab/>
        <w:t>be</w:t>
      </w:r>
      <w:r w:rsidR="00887D53">
        <w:rPr>
          <w:rFonts w:ascii="Arial" w:hAnsi="Arial" w:cs="Arial"/>
          <w:sz w:val="22"/>
          <w:szCs w:val="22"/>
        </w:rPr>
        <w:t>n</w:t>
      </w:r>
      <w:r w:rsidRPr="007A4279">
        <w:rPr>
          <w:rFonts w:ascii="Arial" w:hAnsi="Arial" w:cs="Arial"/>
          <w:sz w:val="22"/>
          <w:szCs w:val="22"/>
        </w:rPr>
        <w:t xml:space="preserve"> Abbau. (M3)</w:t>
      </w:r>
    </w:p>
    <w:p w14:paraId="2851B960" w14:textId="4C6B8781" w:rsidR="002A12B7" w:rsidRPr="007A4279" w:rsidRDefault="00AB59BB" w:rsidP="002A12B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A4279">
        <w:rPr>
          <w:rFonts w:ascii="Arial" w:hAnsi="Arial" w:cs="Arial"/>
          <w:sz w:val="22"/>
          <w:szCs w:val="22"/>
        </w:rPr>
        <w:t>4.</w:t>
      </w:r>
      <w:r w:rsidR="00347309" w:rsidRPr="007A4279">
        <w:rPr>
          <w:rFonts w:ascii="Arial" w:hAnsi="Arial" w:cs="Arial"/>
          <w:sz w:val="22"/>
          <w:szCs w:val="22"/>
        </w:rPr>
        <w:t>4</w:t>
      </w:r>
      <w:r w:rsidRPr="007A4279">
        <w:rPr>
          <w:rFonts w:ascii="Arial" w:hAnsi="Arial" w:cs="Arial"/>
          <w:sz w:val="22"/>
          <w:szCs w:val="22"/>
        </w:rPr>
        <w:tab/>
        <w:t xml:space="preserve">Erklären Sie den Vorteil, den Hefezellen bzw. Muskelzellen haben, wenn sie mit den </w:t>
      </w:r>
      <w:r w:rsidRPr="007A4279">
        <w:rPr>
          <w:rFonts w:ascii="Arial" w:hAnsi="Arial" w:cs="Arial"/>
          <w:sz w:val="22"/>
          <w:szCs w:val="22"/>
        </w:rPr>
        <w:tab/>
        <w:t>Enzymen für aeroben wie auch für anaeroben Abbau ausgestattet sind.</w:t>
      </w:r>
      <w:r w:rsidR="002A12B7" w:rsidRPr="007A4279">
        <w:rPr>
          <w:rFonts w:ascii="Arial" w:hAnsi="Arial" w:cs="Arial"/>
          <w:sz w:val="22"/>
          <w:szCs w:val="22"/>
        </w:rPr>
        <w:br w:type="page"/>
      </w:r>
    </w:p>
    <w:p w14:paraId="64DEEFAA" w14:textId="548FE3E0" w:rsidR="00E36202" w:rsidRPr="00E36202" w:rsidRDefault="00E36202">
      <w:pPr>
        <w:rPr>
          <w:rFonts w:ascii="Arial" w:hAnsi="Arial" w:cs="Arial"/>
          <w:b/>
          <w:bCs/>
          <w:sz w:val="22"/>
          <w:szCs w:val="22"/>
        </w:rPr>
      </w:pPr>
      <w:r w:rsidRPr="00E36202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5D192DFD" w14:textId="77777777" w:rsidR="00E36202" w:rsidRDefault="00E36202">
      <w:pPr>
        <w:rPr>
          <w:rFonts w:ascii="Arial" w:hAnsi="Arial" w:cs="Arial"/>
          <w:sz w:val="22"/>
          <w:szCs w:val="22"/>
        </w:rPr>
      </w:pPr>
    </w:p>
    <w:p w14:paraId="779A0231" w14:textId="7BB33137" w:rsidR="00874273" w:rsidRPr="00874273" w:rsidRDefault="00874273">
      <w:pPr>
        <w:rPr>
          <w:rFonts w:ascii="Arial" w:hAnsi="Arial" w:cs="Arial"/>
          <w:b/>
          <w:bCs/>
          <w:sz w:val="22"/>
          <w:szCs w:val="22"/>
        </w:rPr>
      </w:pPr>
      <w:r w:rsidRPr="00874273">
        <w:rPr>
          <w:rFonts w:ascii="Arial" w:hAnsi="Arial" w:cs="Arial"/>
          <w:b/>
          <w:bCs/>
          <w:sz w:val="22"/>
          <w:szCs w:val="22"/>
        </w:rPr>
        <w:t>M1</w:t>
      </w:r>
      <w:r w:rsidRPr="00874273">
        <w:rPr>
          <w:rFonts w:ascii="Arial" w:hAnsi="Arial" w:cs="Arial"/>
          <w:b/>
          <w:bCs/>
          <w:sz w:val="22"/>
          <w:szCs w:val="22"/>
        </w:rPr>
        <w:tab/>
        <w:t>Auf- und abbauender Stoffwechsel</w:t>
      </w:r>
    </w:p>
    <w:p w14:paraId="4966EDF4" w14:textId="4D55E8B9" w:rsidR="00E36202" w:rsidRDefault="00874273" w:rsidP="005532C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wesentliche Voraussetzung für die Entwicklung des üppigen Lebens auf der Erde besteht darin, dass die Stoffe </w:t>
      </w:r>
      <w:r w:rsidR="006F6E79">
        <w:rPr>
          <w:rFonts w:ascii="Arial" w:hAnsi="Arial" w:cs="Arial"/>
          <w:sz w:val="22"/>
          <w:szCs w:val="22"/>
        </w:rPr>
        <w:t>des</w:t>
      </w:r>
      <w:r>
        <w:rPr>
          <w:rFonts w:ascii="Arial" w:hAnsi="Arial" w:cs="Arial"/>
          <w:sz w:val="22"/>
          <w:szCs w:val="22"/>
        </w:rPr>
        <w:t xml:space="preserve"> Energiestoffwechsel</w:t>
      </w:r>
      <w:r w:rsidR="006F6E7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im Wesentlichen in einen Kreislauf eingebun</w:t>
      </w:r>
      <w:r w:rsidR="006F6E7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den sind. Andernfalls würde</w:t>
      </w:r>
      <w:r w:rsidR="00B041D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einerseits Rohstoff-M</w:t>
      </w:r>
      <w:r w:rsidR="00B041D3">
        <w:rPr>
          <w:rFonts w:ascii="Arial" w:hAnsi="Arial" w:cs="Arial"/>
          <w:sz w:val="22"/>
          <w:szCs w:val="22"/>
        </w:rPr>
        <w:t>ä</w:t>
      </w:r>
      <w:r>
        <w:rPr>
          <w:rFonts w:ascii="Arial" w:hAnsi="Arial" w:cs="Arial"/>
          <w:sz w:val="22"/>
          <w:szCs w:val="22"/>
        </w:rPr>
        <w:t>ngel, andererseits eine Anhäufung von Abfall-Produkten auftreten.</w:t>
      </w:r>
    </w:p>
    <w:p w14:paraId="37B5B547" w14:textId="214DE3A7" w:rsidR="00874273" w:rsidRDefault="00874273" w:rsidP="005532C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der Assimilation nehmen </w:t>
      </w:r>
      <w:r w:rsidR="00B041D3">
        <w:rPr>
          <w:rFonts w:ascii="Arial" w:hAnsi="Arial" w:cs="Arial"/>
          <w:sz w:val="22"/>
          <w:szCs w:val="22"/>
        </w:rPr>
        <w:t xml:space="preserve">photoautotrophe </w:t>
      </w:r>
      <w:r>
        <w:rPr>
          <w:rFonts w:ascii="Arial" w:hAnsi="Arial" w:cs="Arial"/>
          <w:sz w:val="22"/>
          <w:szCs w:val="22"/>
        </w:rPr>
        <w:t xml:space="preserve">Lebewesen Lichtenergie auf, wandeln sie in chemische Energie um und speichern sie in Form von Energieträgern wie Glukose. Der dafür nötige Kohlenstoff stammt aus Kohlenstoffdioxid, bei </w:t>
      </w:r>
      <w:r w:rsidR="006F6E79">
        <w:rPr>
          <w:rFonts w:ascii="Arial" w:hAnsi="Arial" w:cs="Arial"/>
          <w:sz w:val="22"/>
          <w:szCs w:val="22"/>
        </w:rPr>
        <w:t xml:space="preserve">der Photolyse von Wasser entsteht </w:t>
      </w:r>
      <w:r>
        <w:rPr>
          <w:rFonts w:ascii="Arial" w:hAnsi="Arial" w:cs="Arial"/>
          <w:sz w:val="22"/>
          <w:szCs w:val="22"/>
        </w:rPr>
        <w:t>Sauer</w:t>
      </w:r>
      <w:r w:rsidR="00B041D3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stoff. </w:t>
      </w:r>
    </w:p>
    <w:p w14:paraId="7EDE4FDC" w14:textId="0B22D1E4" w:rsidR="00874273" w:rsidRDefault="00874273" w:rsidP="005532C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der Dissimilation wird die chemische Energie aus Energieträgern wie Glukose zum Aufbau von Kurzzeit-Energiespeichern, v. a. ATP, verwendet, bei deren Entwertung nutzbare Energie freigesetzt wird, die letztendlich in Wärmeenergie umgewandelt wird. Beim aeroben Abbau wird Sauerstoff zu Wasser reduziert</w:t>
      </w:r>
      <w:r w:rsidR="005532C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Glukose wird vollständig oxidiert, wodurch Kohlen</w:t>
      </w:r>
      <w:r w:rsidR="005532C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stoff</w:t>
      </w:r>
      <w:r w:rsidR="005532C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dioxid entsteht, das damit wieder in den Kreislauf eingespeist wird.</w:t>
      </w:r>
    </w:p>
    <w:p w14:paraId="447DCD02" w14:textId="77777777" w:rsidR="00E36202" w:rsidRDefault="00E36202">
      <w:pPr>
        <w:rPr>
          <w:rFonts w:ascii="Arial" w:hAnsi="Arial" w:cs="Arial"/>
          <w:sz w:val="22"/>
          <w:szCs w:val="22"/>
        </w:rPr>
      </w:pPr>
    </w:p>
    <w:p w14:paraId="7EF0F538" w14:textId="682C8B12" w:rsidR="00E36202" w:rsidRPr="0096384E" w:rsidRDefault="0096384E">
      <w:pPr>
        <w:rPr>
          <w:rFonts w:ascii="Arial" w:hAnsi="Arial" w:cs="Arial"/>
          <w:b/>
          <w:bCs/>
          <w:sz w:val="22"/>
          <w:szCs w:val="22"/>
        </w:rPr>
      </w:pPr>
      <w:r w:rsidRPr="0096384E">
        <w:rPr>
          <w:rFonts w:ascii="Arial" w:hAnsi="Arial" w:cs="Arial"/>
          <w:b/>
          <w:bCs/>
          <w:sz w:val="22"/>
          <w:szCs w:val="22"/>
        </w:rPr>
        <w:t>M2</w:t>
      </w:r>
      <w:r w:rsidRPr="0096384E">
        <w:rPr>
          <w:rFonts w:ascii="Arial" w:hAnsi="Arial" w:cs="Arial"/>
          <w:b/>
          <w:bCs/>
          <w:sz w:val="22"/>
          <w:szCs w:val="22"/>
        </w:rPr>
        <w:tab/>
        <w:t>Stoff- und Energiebilanz</w:t>
      </w:r>
    </w:p>
    <w:p w14:paraId="1B623518" w14:textId="0AB71EB7" w:rsidR="00A622D1" w:rsidRDefault="0096384E" w:rsidP="00D1516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Milchsäurebakterien (z. B. </w:t>
      </w:r>
      <w:r w:rsidRPr="0096384E">
        <w:rPr>
          <w:rFonts w:ascii="Arial" w:hAnsi="Arial" w:cs="Arial"/>
          <w:i/>
          <w:iCs/>
          <w:sz w:val="22"/>
          <w:szCs w:val="22"/>
        </w:rPr>
        <w:t>Lactobacillus</w:t>
      </w:r>
      <w:r>
        <w:rPr>
          <w:rFonts w:ascii="Arial" w:hAnsi="Arial" w:cs="Arial"/>
          <w:i/>
          <w:iCs/>
          <w:sz w:val="22"/>
          <w:szCs w:val="22"/>
        </w:rPr>
        <w:t xml:space="preserve"> bifidus</w:t>
      </w:r>
      <w:r>
        <w:rPr>
          <w:rFonts w:ascii="Arial" w:hAnsi="Arial" w:cs="Arial"/>
          <w:sz w:val="22"/>
          <w:szCs w:val="22"/>
        </w:rPr>
        <w:t xml:space="preserve">), aber auch </w:t>
      </w:r>
      <w:r w:rsidR="0051171A">
        <w:rPr>
          <w:rFonts w:ascii="Arial" w:hAnsi="Arial" w:cs="Arial"/>
          <w:sz w:val="22"/>
          <w:szCs w:val="22"/>
        </w:rPr>
        <w:t>Skelettm</w:t>
      </w:r>
      <w:r>
        <w:rPr>
          <w:rFonts w:ascii="Arial" w:hAnsi="Arial" w:cs="Arial"/>
          <w:sz w:val="22"/>
          <w:szCs w:val="22"/>
        </w:rPr>
        <w:t>uskelzellen von Säuge</w:t>
      </w:r>
      <w:r w:rsidR="00D1516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tieren unter Sauerstoffmangel führen für die Bildung von ATP die Milchsäuregärung durch. Hefezellen (z. B. </w:t>
      </w:r>
      <w:r w:rsidRPr="0096384E">
        <w:rPr>
          <w:rFonts w:ascii="Arial" w:hAnsi="Arial" w:cs="Arial"/>
          <w:i/>
          <w:iCs/>
          <w:sz w:val="22"/>
          <w:szCs w:val="22"/>
        </w:rPr>
        <w:t>Saccharomyces cerevisiae</w:t>
      </w:r>
      <w:r>
        <w:rPr>
          <w:rFonts w:ascii="Arial" w:hAnsi="Arial" w:cs="Arial"/>
          <w:sz w:val="22"/>
          <w:szCs w:val="22"/>
        </w:rPr>
        <w:t>) betreiben unter anaeroben Bedingungen alkoho</w:t>
      </w:r>
      <w:r w:rsidR="00D1516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lische Gärung. Bei Anwesenheit von Sauerstoff </w:t>
      </w:r>
      <w:r w:rsidR="00D15169">
        <w:rPr>
          <w:rFonts w:ascii="Arial" w:hAnsi="Arial" w:cs="Arial"/>
          <w:sz w:val="22"/>
          <w:szCs w:val="22"/>
        </w:rPr>
        <w:t>führen</w:t>
      </w:r>
      <w:r>
        <w:rPr>
          <w:rFonts w:ascii="Arial" w:hAnsi="Arial" w:cs="Arial"/>
          <w:sz w:val="22"/>
          <w:szCs w:val="22"/>
        </w:rPr>
        <w:t xml:space="preserve"> jedoch eukaryotische Zellen sowie aerobe Prokaryoten den aeroben Abbau von Glukose</w:t>
      </w:r>
      <w:r w:rsidR="00D15169">
        <w:rPr>
          <w:rFonts w:ascii="Arial" w:hAnsi="Arial" w:cs="Arial"/>
          <w:sz w:val="22"/>
          <w:szCs w:val="22"/>
        </w:rPr>
        <w:t xml:space="preserve"> durch</w:t>
      </w:r>
      <w:r>
        <w:rPr>
          <w:rFonts w:ascii="Arial" w:hAnsi="Arial" w:cs="Arial"/>
          <w:sz w:val="22"/>
          <w:szCs w:val="22"/>
        </w:rPr>
        <w:t>.</w:t>
      </w:r>
      <w:r w:rsidR="00A34D1D">
        <w:rPr>
          <w:rFonts w:ascii="Arial" w:hAnsi="Arial" w:cs="Arial"/>
          <w:sz w:val="22"/>
          <w:szCs w:val="22"/>
        </w:rPr>
        <w:t xml:space="preserve"> </w:t>
      </w:r>
      <w:r w:rsidR="00A622D1">
        <w:rPr>
          <w:rFonts w:ascii="Arial" w:hAnsi="Arial" w:cs="Arial"/>
          <w:sz w:val="22"/>
          <w:szCs w:val="22"/>
        </w:rPr>
        <w:t>Setzen Sie den Energieaufwand für den Transport</w:t>
      </w:r>
      <w:r w:rsidR="00A622D1" w:rsidRPr="00A622D1">
        <w:rPr>
          <w:rFonts w:ascii="Arial" w:hAnsi="Arial" w:cs="Arial"/>
          <w:sz w:val="22"/>
          <w:szCs w:val="22"/>
        </w:rPr>
        <w:t xml:space="preserve"> </w:t>
      </w:r>
      <w:r w:rsidR="00A622D1">
        <w:rPr>
          <w:rFonts w:ascii="Arial" w:hAnsi="Arial" w:cs="Arial"/>
          <w:sz w:val="22"/>
          <w:szCs w:val="22"/>
        </w:rPr>
        <w:t>durch die innere Mitochondrienmembran mit 1 ATP pro Brenztraubensäure an.</w:t>
      </w:r>
    </w:p>
    <w:p w14:paraId="0F3C3F2F" w14:textId="77777777" w:rsidR="00E36202" w:rsidRDefault="00E36202">
      <w:pPr>
        <w:rPr>
          <w:rFonts w:ascii="Arial" w:hAnsi="Arial" w:cs="Arial"/>
          <w:sz w:val="22"/>
          <w:szCs w:val="22"/>
        </w:rPr>
      </w:pPr>
    </w:p>
    <w:p w14:paraId="428A0006" w14:textId="7EC513FA" w:rsidR="00982ACE" w:rsidRPr="00982ACE" w:rsidRDefault="00982ACE">
      <w:pPr>
        <w:rPr>
          <w:rFonts w:ascii="Arial" w:hAnsi="Arial" w:cs="Arial"/>
          <w:b/>
          <w:bCs/>
          <w:sz w:val="22"/>
          <w:szCs w:val="22"/>
        </w:rPr>
      </w:pPr>
      <w:r w:rsidRPr="00982ACE">
        <w:rPr>
          <w:rFonts w:ascii="Arial" w:hAnsi="Arial" w:cs="Arial"/>
          <w:b/>
          <w:bCs/>
          <w:sz w:val="22"/>
          <w:szCs w:val="22"/>
        </w:rPr>
        <w:t>M3</w:t>
      </w:r>
      <w:r w:rsidRPr="00982ACE">
        <w:rPr>
          <w:rFonts w:ascii="Arial" w:hAnsi="Arial" w:cs="Arial"/>
          <w:b/>
          <w:bCs/>
          <w:sz w:val="22"/>
          <w:szCs w:val="22"/>
        </w:rPr>
        <w:tab/>
        <w:t>Wirkungsgrad</w:t>
      </w:r>
      <w:r w:rsidR="00A52B43">
        <w:rPr>
          <w:rFonts w:ascii="Arial" w:hAnsi="Arial" w:cs="Arial"/>
          <w:b/>
          <w:bCs/>
          <w:sz w:val="22"/>
          <w:szCs w:val="22"/>
        </w:rPr>
        <w:t xml:space="preserve"> und Energieentwertung</w:t>
      </w:r>
    </w:p>
    <w:p w14:paraId="112244F4" w14:textId="6C4F6F76" w:rsidR="00982ACE" w:rsidRPr="00347309" w:rsidRDefault="00982ACE" w:rsidP="00D15169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74973995"/>
      <w:r w:rsidRPr="00347309">
        <w:rPr>
          <w:rFonts w:ascii="Arial" w:hAnsi="Arial" w:cs="Arial"/>
          <w:sz w:val="22"/>
          <w:szCs w:val="22"/>
        </w:rPr>
        <w:t xml:space="preserve">Der Wirkungsgrad </w:t>
      </w:r>
      <w:r w:rsidR="00A622D1" w:rsidRPr="00347309">
        <w:rPr>
          <w:rFonts w:ascii="Arial" w:hAnsi="Arial" w:cs="Arial"/>
          <w:sz w:val="22"/>
          <w:szCs w:val="22"/>
        </w:rPr>
        <w:t xml:space="preserve">η (Eta) </w:t>
      </w:r>
      <w:r w:rsidRPr="00347309">
        <w:rPr>
          <w:rFonts w:ascii="Arial" w:hAnsi="Arial" w:cs="Arial"/>
          <w:sz w:val="22"/>
          <w:szCs w:val="22"/>
        </w:rPr>
        <w:t xml:space="preserve">bei der Energieumwandlung wird berechnet, indem die für die Zelle </w:t>
      </w:r>
      <w:r w:rsidR="00A52B43" w:rsidRPr="00347309">
        <w:rPr>
          <w:rFonts w:ascii="Arial" w:hAnsi="Arial" w:cs="Arial"/>
          <w:sz w:val="22"/>
          <w:szCs w:val="22"/>
        </w:rPr>
        <w:t>nutzbare</w:t>
      </w:r>
      <w:r w:rsidRPr="00347309">
        <w:rPr>
          <w:rFonts w:ascii="Arial" w:hAnsi="Arial" w:cs="Arial"/>
          <w:sz w:val="22"/>
          <w:szCs w:val="22"/>
        </w:rPr>
        <w:t xml:space="preserve"> Menge an Energie (30,5 kJ/mol ATP) durch die eingesetzte Menge an Energie (2872 kJ/mol Glukose) </w:t>
      </w:r>
      <w:r w:rsidR="00A52B43" w:rsidRPr="00347309">
        <w:rPr>
          <w:rFonts w:ascii="Arial" w:hAnsi="Arial" w:cs="Arial"/>
          <w:sz w:val="22"/>
          <w:szCs w:val="22"/>
        </w:rPr>
        <w:t>dividiert</w:t>
      </w:r>
      <w:r w:rsidRPr="00347309">
        <w:rPr>
          <w:rFonts w:ascii="Arial" w:hAnsi="Arial" w:cs="Arial"/>
          <w:sz w:val="22"/>
          <w:szCs w:val="22"/>
        </w:rPr>
        <w:t xml:space="preserve"> wird (multipliziert mit 100 ergibt sich die Angabe in Prozent).</w:t>
      </w:r>
      <w:bookmarkEnd w:id="0"/>
    </w:p>
    <w:p w14:paraId="4B7D424A" w14:textId="0B3EAE9E" w:rsidR="00982ACE" w:rsidRDefault="00A52B43" w:rsidP="006F6E7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47309">
        <w:rPr>
          <w:rFonts w:ascii="Arial" w:hAnsi="Arial" w:cs="Arial"/>
          <w:sz w:val="22"/>
          <w:szCs w:val="22"/>
        </w:rPr>
        <w:t xml:space="preserve">Bei Energieumwandlungen wird ein Teil der eingesetzten Energie in eine andere nutzbare </w:t>
      </w:r>
      <w:r>
        <w:rPr>
          <w:rFonts w:ascii="Arial" w:hAnsi="Arial" w:cs="Arial"/>
          <w:sz w:val="22"/>
          <w:szCs w:val="22"/>
        </w:rPr>
        <w:t xml:space="preserve">Energieform umgewandelt. </w:t>
      </w:r>
      <w:r w:rsidR="00347309">
        <w:rPr>
          <w:rFonts w:ascii="Arial" w:hAnsi="Arial" w:cs="Arial"/>
          <w:sz w:val="22"/>
          <w:szCs w:val="22"/>
        </w:rPr>
        <w:t xml:space="preserve">Die restliche Energie ist nicht nutzbar und wird in Form von Wärme abgegeben. Diese Tatsache wird als Energieentwertung bezeichnet. </w:t>
      </w:r>
    </w:p>
    <w:p w14:paraId="7EA74034" w14:textId="77777777" w:rsidR="00982ACE" w:rsidRDefault="00982ACE">
      <w:pPr>
        <w:rPr>
          <w:rFonts w:ascii="Arial" w:hAnsi="Arial" w:cs="Arial"/>
          <w:sz w:val="22"/>
          <w:szCs w:val="22"/>
        </w:rPr>
      </w:pPr>
    </w:p>
    <w:p w14:paraId="5213073B" w14:textId="77777777" w:rsidR="00E36202" w:rsidRDefault="00E36202" w:rsidP="0023307E">
      <w:pPr>
        <w:spacing w:before="120"/>
        <w:rPr>
          <w:rFonts w:ascii="Arial" w:hAnsi="Arial" w:cs="Arial"/>
          <w:sz w:val="22"/>
          <w:szCs w:val="22"/>
        </w:rPr>
      </w:pPr>
    </w:p>
    <w:p w14:paraId="5D3E9345" w14:textId="77777777" w:rsidR="00E36202" w:rsidRDefault="00E36202">
      <w:pPr>
        <w:rPr>
          <w:rFonts w:ascii="Arial" w:hAnsi="Arial" w:cs="Arial"/>
          <w:sz w:val="22"/>
          <w:szCs w:val="22"/>
        </w:rPr>
      </w:pPr>
    </w:p>
    <w:p w14:paraId="1B08E586" w14:textId="77777777" w:rsidR="006D73D5" w:rsidRDefault="006D73D5">
      <w:pPr>
        <w:rPr>
          <w:rFonts w:ascii="Arial" w:hAnsi="Arial" w:cs="Arial"/>
          <w:sz w:val="22"/>
          <w:szCs w:val="22"/>
        </w:rPr>
      </w:pPr>
    </w:p>
    <w:p w14:paraId="2E81A321" w14:textId="77777777" w:rsidR="00823A23" w:rsidRDefault="00823A23">
      <w:pPr>
        <w:rPr>
          <w:rFonts w:ascii="Arial" w:hAnsi="Arial" w:cs="Arial"/>
          <w:sz w:val="22"/>
          <w:szCs w:val="22"/>
        </w:rPr>
      </w:pPr>
    </w:p>
    <w:p w14:paraId="26EE7A09" w14:textId="095AE101" w:rsidR="00BD5F29" w:rsidRDefault="00BD5F29" w:rsidP="00A52B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77B7800" w14:textId="75E9D71D" w:rsidR="00823A23" w:rsidRPr="006D73D5" w:rsidRDefault="006D73D5">
      <w:pPr>
        <w:rPr>
          <w:b/>
          <w:bCs/>
          <w:sz w:val="28"/>
          <w:szCs w:val="28"/>
        </w:rPr>
      </w:pPr>
      <w:r w:rsidRPr="006D73D5">
        <w:rPr>
          <w:b/>
          <w:bCs/>
          <w:sz w:val="28"/>
          <w:szCs w:val="28"/>
        </w:rPr>
        <w:lastRenderedPageBreak/>
        <w:t>Hinweise für die Lehrkraft:</w:t>
      </w:r>
    </w:p>
    <w:p w14:paraId="17BE7C40" w14:textId="77777777" w:rsidR="00823A23" w:rsidRDefault="00823A23"/>
    <w:p w14:paraId="69DD053F" w14:textId="5F23926C" w:rsidR="00D92B56" w:rsidRPr="00D92B56" w:rsidRDefault="00D92B56" w:rsidP="00D92B56">
      <w:pPr>
        <w:jc w:val="both"/>
        <w:rPr>
          <w:i/>
        </w:rPr>
      </w:pPr>
      <w:r>
        <w:rPr>
          <w:i/>
        </w:rPr>
        <w:t xml:space="preserve">Dieses Arbeitsblatt deckt alle im LehrplanPLUS bei diesem Abschnitt des Lernbereichs 3.3 genannten Aspekte ab. Die Kursteilnehmer sollten </w:t>
      </w:r>
      <w:r w:rsidR="00B041D3">
        <w:rPr>
          <w:i/>
        </w:rPr>
        <w:t xml:space="preserve">diese Vergleiche </w:t>
      </w:r>
      <w:r w:rsidR="00B041D3">
        <w:rPr>
          <w:i/>
        </w:rPr>
        <w:t>in</w:t>
      </w:r>
      <w:r>
        <w:rPr>
          <w:i/>
        </w:rPr>
        <w:t xml:space="preserve"> eine</w:t>
      </w:r>
      <w:r w:rsidR="00B041D3">
        <w:rPr>
          <w:i/>
        </w:rPr>
        <w:t>r</w:t>
      </w:r>
      <w:r>
        <w:rPr>
          <w:i/>
        </w:rPr>
        <w:t xml:space="preserve"> Prüfung (Klausur, Abitur) ohne weitere Hilfsmittel darstellen können.</w:t>
      </w:r>
    </w:p>
    <w:p w14:paraId="4868F561" w14:textId="77777777" w:rsidR="00D92B56" w:rsidRPr="006D73D5" w:rsidRDefault="00D92B56"/>
    <w:p w14:paraId="0E192F90" w14:textId="620FBA34" w:rsidR="00823A23" w:rsidRPr="006D73D5" w:rsidRDefault="006D73D5">
      <w:pPr>
        <w:rPr>
          <w:b/>
          <w:bCs/>
        </w:rPr>
      </w:pPr>
      <w:r w:rsidRPr="006D73D5">
        <w:rPr>
          <w:b/>
          <w:bCs/>
        </w:rPr>
        <w:t>1</w:t>
      </w:r>
      <w:r w:rsidRPr="006D73D5">
        <w:rPr>
          <w:b/>
          <w:bCs/>
        </w:rPr>
        <w:tab/>
        <w:t>Chloroplast und Mitochondrium</w:t>
      </w:r>
    </w:p>
    <w:p w14:paraId="77CC0170" w14:textId="77777777" w:rsidR="006D73D5" w:rsidRPr="006D73D5" w:rsidRDefault="006D73D5" w:rsidP="006D73D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328"/>
        <w:gridCol w:w="3329"/>
      </w:tblGrid>
      <w:tr w:rsidR="006D73D5" w:rsidRPr="006D73D5" w14:paraId="7800DDA2" w14:textId="77777777" w:rsidTr="0012024E">
        <w:tc>
          <w:tcPr>
            <w:tcW w:w="2405" w:type="dxa"/>
          </w:tcPr>
          <w:p w14:paraId="6860181A" w14:textId="77777777" w:rsidR="006D73D5" w:rsidRPr="006D73D5" w:rsidRDefault="006D73D5" w:rsidP="00120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Feinbau</w:t>
            </w:r>
          </w:p>
        </w:tc>
        <w:tc>
          <w:tcPr>
            <w:tcW w:w="3328" w:type="dxa"/>
          </w:tcPr>
          <w:p w14:paraId="4989855F" w14:textId="77777777" w:rsidR="006D73D5" w:rsidRPr="006D73D5" w:rsidRDefault="006D73D5" w:rsidP="00120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Chloroplast</w:t>
            </w:r>
          </w:p>
        </w:tc>
        <w:tc>
          <w:tcPr>
            <w:tcW w:w="3329" w:type="dxa"/>
          </w:tcPr>
          <w:p w14:paraId="3BCE64E1" w14:textId="77777777" w:rsidR="006D73D5" w:rsidRPr="006D73D5" w:rsidRDefault="006D73D5" w:rsidP="00120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Mitochondrium</w:t>
            </w:r>
          </w:p>
        </w:tc>
      </w:tr>
      <w:tr w:rsidR="006D73D5" w:rsidRPr="006D73D5" w14:paraId="625E14B2" w14:textId="77777777" w:rsidTr="0012024E">
        <w:tc>
          <w:tcPr>
            <w:tcW w:w="2405" w:type="dxa"/>
          </w:tcPr>
          <w:p w14:paraId="54437E25" w14:textId="77777777" w:rsidR="006D73D5" w:rsidRPr="006D73D5" w:rsidRDefault="006D73D5" w:rsidP="0012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Kompartimentierung</w:t>
            </w:r>
          </w:p>
        </w:tc>
        <w:tc>
          <w:tcPr>
            <w:tcW w:w="3328" w:type="dxa"/>
          </w:tcPr>
          <w:p w14:paraId="3C4B39AB" w14:textId="77777777" w:rsidR="006D73D5" w:rsidRPr="006D73D5" w:rsidRDefault="006D73D5" w:rsidP="0012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Intermembranraum (zwischen äußerer und innerer Membran)</w:t>
            </w:r>
          </w:p>
          <w:p w14:paraId="2CF02200" w14:textId="77777777" w:rsidR="006D73D5" w:rsidRPr="006D73D5" w:rsidRDefault="006D73D5" w:rsidP="0012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Matrix-Raum (Stroma)</w:t>
            </w:r>
          </w:p>
          <w:p w14:paraId="13551B6A" w14:textId="77777777" w:rsidR="006D73D5" w:rsidRPr="006D73D5" w:rsidRDefault="006D73D5" w:rsidP="0012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Thylakoid-Innenraum</w:t>
            </w:r>
          </w:p>
        </w:tc>
        <w:tc>
          <w:tcPr>
            <w:tcW w:w="3329" w:type="dxa"/>
          </w:tcPr>
          <w:p w14:paraId="43097AF0" w14:textId="77777777" w:rsidR="006D73D5" w:rsidRPr="006D73D5" w:rsidRDefault="006D73D5" w:rsidP="0012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Intermembranraum (zwischen äußerer und innerer Membran)</w:t>
            </w:r>
          </w:p>
          <w:p w14:paraId="5DBE2353" w14:textId="77777777" w:rsidR="006D73D5" w:rsidRPr="006D73D5" w:rsidRDefault="006D73D5" w:rsidP="0012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Matrix-Raum</w:t>
            </w:r>
          </w:p>
        </w:tc>
      </w:tr>
      <w:tr w:rsidR="006D73D5" w:rsidRPr="006D73D5" w14:paraId="564A3EBB" w14:textId="77777777" w:rsidTr="0012024E">
        <w:tc>
          <w:tcPr>
            <w:tcW w:w="2405" w:type="dxa"/>
          </w:tcPr>
          <w:p w14:paraId="3237777E" w14:textId="749DFD13" w:rsidR="006D73D5" w:rsidRPr="006D73D5" w:rsidRDefault="006D73D5" w:rsidP="006D73D5"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Membransystem</w:t>
            </w:r>
          </w:p>
        </w:tc>
        <w:tc>
          <w:tcPr>
            <w:tcW w:w="3328" w:type="dxa"/>
          </w:tcPr>
          <w:p w14:paraId="14EFEEAC" w14:textId="2D659F88" w:rsidR="006D73D5" w:rsidRPr="006D73D5" w:rsidRDefault="006D73D5" w:rsidP="006D73D5"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Die Farbstoffe (v. a. Chloro</w:t>
            </w:r>
            <w:r w:rsidR="0002036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phylle, Carotin) sowie die Proteine zum Aufbau eines Protonen-Gradienten für die Synthese von ATP sitzen in der Thylakoid-Membran.</w:t>
            </w:r>
          </w:p>
        </w:tc>
        <w:tc>
          <w:tcPr>
            <w:tcW w:w="3329" w:type="dxa"/>
          </w:tcPr>
          <w:p w14:paraId="53A4046A" w14:textId="19590BE0" w:rsidR="006D73D5" w:rsidRPr="006D73D5" w:rsidRDefault="006D73D5" w:rsidP="006D73D5"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Die Enzymkomplexe zur Bildung eines Protonen-Gradi</w:t>
            </w:r>
            <w:r w:rsidR="00EE0E4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enten für die Synthese von ATP sitzen in der Innenmembran.</w:t>
            </w:r>
          </w:p>
        </w:tc>
      </w:tr>
      <w:tr w:rsidR="006D73D5" w:rsidRPr="006D73D5" w14:paraId="7F76922F" w14:textId="77777777" w:rsidTr="0012024E">
        <w:tc>
          <w:tcPr>
            <w:tcW w:w="2405" w:type="dxa"/>
          </w:tcPr>
          <w:p w14:paraId="4E4CDFEF" w14:textId="77777777" w:rsidR="006D73D5" w:rsidRPr="006D73D5" w:rsidRDefault="006D73D5" w:rsidP="006D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Oberflächen</w:t>
            </w:r>
            <w:r w:rsidRPr="006D73D5">
              <w:rPr>
                <w:rFonts w:ascii="Times New Roman" w:hAnsi="Times New Roman" w:cs="Times New Roman"/>
                <w:sz w:val="24"/>
                <w:szCs w:val="24"/>
              </w:rPr>
              <w:softHyphen/>
              <w:t>vergrößerung</w:t>
            </w:r>
          </w:p>
        </w:tc>
        <w:tc>
          <w:tcPr>
            <w:tcW w:w="3328" w:type="dxa"/>
          </w:tcPr>
          <w:p w14:paraId="7637A38C" w14:textId="77777777" w:rsidR="006D73D5" w:rsidRPr="006D73D5" w:rsidRDefault="006D73D5" w:rsidP="006D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Thylakoid-Membran in flachen Stapeln (Grana) bzw. ausgedehnten Flächen</w:t>
            </w:r>
          </w:p>
        </w:tc>
        <w:tc>
          <w:tcPr>
            <w:tcW w:w="3329" w:type="dxa"/>
          </w:tcPr>
          <w:p w14:paraId="4F8A15E3" w14:textId="77777777" w:rsidR="006D73D5" w:rsidRPr="006D73D5" w:rsidRDefault="006D73D5" w:rsidP="006D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sz w:val="24"/>
                <w:szCs w:val="24"/>
              </w:rPr>
              <w:t>starke Einstülpungen der Innenmembran*</w:t>
            </w:r>
          </w:p>
        </w:tc>
      </w:tr>
    </w:tbl>
    <w:p w14:paraId="5AE2FBC8" w14:textId="38255E27" w:rsidR="006D73D5" w:rsidRPr="00EE0E48" w:rsidRDefault="006D73D5" w:rsidP="00E15DE8">
      <w:pPr>
        <w:spacing w:before="120"/>
        <w:jc w:val="both"/>
        <w:rPr>
          <w:i/>
          <w:iCs/>
          <w:sz w:val="22"/>
          <w:szCs w:val="22"/>
        </w:rPr>
      </w:pPr>
      <w:r w:rsidRPr="00EE0E48">
        <w:rPr>
          <w:i/>
          <w:iCs/>
          <w:sz w:val="22"/>
          <w:szCs w:val="22"/>
        </w:rPr>
        <w:t>*) Die lamellenförmigen heißen Cristae (crista, lateinisch: Kamm), andere Typen von Mitochondrien haben schlauchförmige Einstülpungen, die Tubuli. Für den Kursunterricht genügt der Cristae-Typus, ohne dass dieser Fach</w:t>
      </w:r>
      <w:r w:rsidR="00E15DE8" w:rsidRPr="00EE0E48">
        <w:rPr>
          <w:i/>
          <w:iCs/>
          <w:sz w:val="22"/>
          <w:szCs w:val="22"/>
        </w:rPr>
        <w:softHyphen/>
      </w:r>
      <w:r w:rsidRPr="00EE0E48">
        <w:rPr>
          <w:i/>
          <w:iCs/>
          <w:sz w:val="22"/>
          <w:szCs w:val="22"/>
        </w:rPr>
        <w:t>begriff fallen muss.</w:t>
      </w:r>
    </w:p>
    <w:p w14:paraId="52EDF0A3" w14:textId="77777777" w:rsidR="00823A23" w:rsidRPr="006D73D5" w:rsidRDefault="00823A23"/>
    <w:p w14:paraId="5A7DBF38" w14:textId="45D29C46" w:rsidR="00823A23" w:rsidRPr="006D73D5" w:rsidRDefault="006D73D5">
      <w:pPr>
        <w:rPr>
          <w:b/>
          <w:bCs/>
        </w:rPr>
      </w:pPr>
      <w:r w:rsidRPr="006D73D5">
        <w:rPr>
          <w:b/>
          <w:bCs/>
        </w:rPr>
        <w:t>2</w:t>
      </w:r>
      <w:r w:rsidRPr="006D73D5">
        <w:rPr>
          <w:b/>
          <w:bCs/>
        </w:rPr>
        <w:tab/>
        <w:t xml:space="preserve">Photosynthese und </w:t>
      </w:r>
      <w:r w:rsidR="00437846">
        <w:rPr>
          <w:b/>
          <w:bCs/>
        </w:rPr>
        <w:t>aerober Abbau</w:t>
      </w:r>
    </w:p>
    <w:p w14:paraId="2FD46EA5" w14:textId="595A291E" w:rsidR="006D73D5" w:rsidRDefault="006D73D5" w:rsidP="006D73D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3400"/>
      </w:tblGrid>
      <w:tr w:rsidR="006D73D5" w:rsidRPr="006D73D5" w14:paraId="3D5FEDC9" w14:textId="77777777" w:rsidTr="006D73D5">
        <w:tc>
          <w:tcPr>
            <w:tcW w:w="2263" w:type="dxa"/>
          </w:tcPr>
          <w:p w14:paraId="285F5944" w14:textId="541A4B83" w:rsidR="006D73D5" w:rsidRPr="006D73D5" w:rsidRDefault="006D73D5" w:rsidP="006D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4972627"/>
            <w:r w:rsidRPr="006D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biochem. Prinzip</w:t>
            </w:r>
          </w:p>
        </w:tc>
        <w:tc>
          <w:tcPr>
            <w:tcW w:w="3399" w:type="dxa"/>
          </w:tcPr>
          <w:p w14:paraId="6CF05786" w14:textId="790DE7B5" w:rsidR="006D73D5" w:rsidRPr="006D73D5" w:rsidRDefault="006D73D5" w:rsidP="006D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Photosynthese</w:t>
            </w:r>
          </w:p>
        </w:tc>
        <w:tc>
          <w:tcPr>
            <w:tcW w:w="3400" w:type="dxa"/>
          </w:tcPr>
          <w:p w14:paraId="5B5A9701" w14:textId="7BDCF2FC" w:rsidR="006D73D5" w:rsidRPr="006D73D5" w:rsidRDefault="00437846" w:rsidP="006D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aerober Abbau</w:t>
            </w:r>
          </w:p>
        </w:tc>
      </w:tr>
      <w:tr w:rsidR="006D73D5" w:rsidRPr="006D73D5" w14:paraId="1918D3AA" w14:textId="77777777" w:rsidTr="006D73D5">
        <w:tc>
          <w:tcPr>
            <w:tcW w:w="2263" w:type="dxa"/>
          </w:tcPr>
          <w:p w14:paraId="24320B7E" w14:textId="4B1BC354" w:rsidR="006D73D5" w:rsidRPr="006D73D5" w:rsidRDefault="006D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transportkette </w:t>
            </w:r>
          </w:p>
        </w:tc>
        <w:tc>
          <w:tcPr>
            <w:tcW w:w="3399" w:type="dxa"/>
          </w:tcPr>
          <w:p w14:paraId="2EEFA196" w14:textId="057F10B6" w:rsidR="006D73D5" w:rsidRPr="006D73D5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von Wasser über Chlorophyll II, dann über mehrere Redoxsys</w:t>
            </w:r>
            <w:r w:rsidR="00E15DE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teme zu Chlorophyll I und letzt</w:t>
            </w:r>
            <w:r w:rsidR="00E15DE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endlich auf NADP</w:t>
            </w:r>
            <w:r w:rsidRPr="00445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400" w:type="dxa"/>
          </w:tcPr>
          <w:p w14:paraId="3A16D5E7" w14:textId="78B3CC8F" w:rsidR="006D73D5" w:rsidRPr="006D73D5" w:rsidRDefault="00F4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von den energiereichen Zwischenspeichern NADH und FADH</w:t>
            </w:r>
            <w:r w:rsidRPr="00F446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auf die Enzymkomplexe I-IV in der Innenmembran und letztendlich auf Sauerstoff</w:t>
            </w:r>
          </w:p>
        </w:tc>
      </w:tr>
      <w:tr w:rsidR="006D73D5" w:rsidRPr="006D73D5" w14:paraId="035A1DFE" w14:textId="77777777" w:rsidTr="006D73D5">
        <w:tc>
          <w:tcPr>
            <w:tcW w:w="2263" w:type="dxa"/>
          </w:tcPr>
          <w:p w14:paraId="18FBD001" w14:textId="77777777" w:rsidR="006D73D5" w:rsidRDefault="006D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Protonen-Gradient</w:t>
            </w:r>
            <w:r w:rsidR="00EE0E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7CE4F1" w14:textId="19F879F6" w:rsidR="00EE0E48" w:rsidRPr="006D73D5" w:rsidRDefault="00E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Aufbau</w:t>
            </w:r>
          </w:p>
        </w:tc>
        <w:tc>
          <w:tcPr>
            <w:tcW w:w="3399" w:type="dxa"/>
          </w:tcPr>
          <w:p w14:paraId="541A5ED0" w14:textId="77777777" w:rsidR="00445C57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lichtabhängige Reaktionen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7BF9F1" w14:textId="1DFEF5AD" w:rsidR="00E15DE8" w:rsidRDefault="00E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445C57">
              <w:rPr>
                <w:rFonts w:ascii="Times New Roman" w:hAnsi="Times New Roman" w:cs="Times New Roman"/>
                <w:sz w:val="24"/>
                <w:szCs w:val="24"/>
              </w:rPr>
              <w:t>aktiver Transport von Proto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45C57">
              <w:rPr>
                <w:rFonts w:ascii="Times New Roman" w:hAnsi="Times New Roman" w:cs="Times New Roman"/>
                <w:sz w:val="24"/>
                <w:szCs w:val="24"/>
              </w:rPr>
              <w:t>nen über die Elektronentrans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45C57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r w:rsidR="00E15DE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45C57">
              <w:rPr>
                <w:rFonts w:ascii="Times New Roman" w:hAnsi="Times New Roman" w:cs="Times New Roman"/>
                <w:sz w:val="24"/>
                <w:szCs w:val="24"/>
              </w:rPr>
              <w:t xml:space="preserve">kette; </w:t>
            </w:r>
          </w:p>
          <w:p w14:paraId="76605C8F" w14:textId="67A8BBB6" w:rsidR="006D73D5" w:rsidRDefault="00EE0E48" w:rsidP="00E15D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45C57">
              <w:rPr>
                <w:rFonts w:ascii="Times New Roman" w:hAnsi="Times New Roman" w:cs="Times New Roman"/>
                <w:sz w:val="24"/>
                <w:szCs w:val="24"/>
              </w:rPr>
              <w:t>Freisetzung von Protonen durch die Photolyse des Wassers im Thylakoid-Innenraum;</w:t>
            </w:r>
          </w:p>
          <w:p w14:paraId="1A67D6A2" w14:textId="206E0B91" w:rsidR="00445C57" w:rsidRPr="006D73D5" w:rsidRDefault="00EE0E48" w:rsidP="00E15D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45C57">
              <w:rPr>
                <w:rFonts w:ascii="Times New Roman" w:hAnsi="Times New Roman" w:cs="Times New Roman"/>
                <w:sz w:val="24"/>
                <w:szCs w:val="24"/>
              </w:rPr>
              <w:t>Verbrauch von Protonen durch die Bildung von NADPH im Matrixraum (Stroma)</w:t>
            </w:r>
          </w:p>
        </w:tc>
        <w:tc>
          <w:tcPr>
            <w:tcW w:w="3400" w:type="dxa"/>
          </w:tcPr>
          <w:p w14:paraId="7E56ECDA" w14:textId="77777777" w:rsidR="00EE0E48" w:rsidRDefault="00E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Atmungskette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3C4CFE5" w14:textId="57807E18" w:rsidR="00E15DE8" w:rsidRDefault="00E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F446D7">
              <w:rPr>
                <w:rFonts w:ascii="Times New Roman" w:hAnsi="Times New Roman" w:cs="Times New Roman"/>
                <w:sz w:val="24"/>
                <w:szCs w:val="24"/>
              </w:rPr>
              <w:t>aktiver Transport von Proto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46D7">
              <w:rPr>
                <w:rFonts w:ascii="Times New Roman" w:hAnsi="Times New Roman" w:cs="Times New Roman"/>
                <w:sz w:val="24"/>
                <w:szCs w:val="24"/>
              </w:rPr>
              <w:t>nen durch direkte Übertragung von NADH bzw. FADH</w:t>
            </w:r>
            <w:r w:rsidR="00F446D7" w:rsidRPr="00F446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446D7">
              <w:rPr>
                <w:rFonts w:ascii="Times New Roman" w:hAnsi="Times New Roman" w:cs="Times New Roman"/>
                <w:sz w:val="24"/>
                <w:szCs w:val="24"/>
              </w:rPr>
              <w:t xml:space="preserve"> auf EK III und von dort Freisetzung in den 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46D7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46D7">
              <w:rPr>
                <w:rFonts w:ascii="Times New Roman" w:hAnsi="Times New Roman" w:cs="Times New Roman"/>
                <w:sz w:val="24"/>
                <w:szCs w:val="24"/>
              </w:rPr>
              <w:t xml:space="preserve">raum; </w:t>
            </w:r>
          </w:p>
          <w:p w14:paraId="3B1516CF" w14:textId="6B8C2E90" w:rsidR="00E15DE8" w:rsidRDefault="00EE0E48" w:rsidP="00E15D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37846">
              <w:rPr>
                <w:rFonts w:ascii="Times New Roman" w:hAnsi="Times New Roman" w:cs="Times New Roman"/>
                <w:sz w:val="24"/>
                <w:szCs w:val="24"/>
              </w:rPr>
              <w:t xml:space="preserve">zusätzlich aktiver Transport </w:t>
            </w:r>
            <w:r w:rsidR="00E15DE8">
              <w:rPr>
                <w:rFonts w:ascii="Times New Roman" w:hAnsi="Times New Roman" w:cs="Times New Roman"/>
                <w:sz w:val="24"/>
                <w:szCs w:val="24"/>
              </w:rPr>
              <w:t xml:space="preserve">von Protonen </w:t>
            </w:r>
            <w:r w:rsidR="00437846">
              <w:rPr>
                <w:rFonts w:ascii="Times New Roman" w:hAnsi="Times New Roman" w:cs="Times New Roman"/>
                <w:sz w:val="24"/>
                <w:szCs w:val="24"/>
              </w:rPr>
              <w:t>durch die Membran</w:t>
            </w:r>
            <w:r w:rsidR="00D92B56">
              <w:rPr>
                <w:rFonts w:ascii="Times New Roman" w:hAnsi="Times New Roman" w:cs="Times New Roman"/>
                <w:sz w:val="24"/>
                <w:szCs w:val="24"/>
              </w:rPr>
              <w:t xml:space="preserve"> durch EKI, EKIII und EKIV</w:t>
            </w:r>
            <w:r w:rsidR="004378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CA1B99B" w14:textId="127B0EC3" w:rsidR="006D73D5" w:rsidRPr="006D73D5" w:rsidRDefault="00EE0E48" w:rsidP="00E15D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37846">
              <w:rPr>
                <w:rFonts w:ascii="Times New Roman" w:hAnsi="Times New Roman" w:cs="Times New Roman"/>
                <w:sz w:val="24"/>
                <w:szCs w:val="24"/>
              </w:rPr>
              <w:t>Verbrauch von Protonen bei der Bildung von Wasser</w:t>
            </w:r>
          </w:p>
        </w:tc>
      </w:tr>
      <w:tr w:rsidR="00EE0E48" w:rsidRPr="00EE0E48" w14:paraId="72DB251B" w14:textId="77777777" w:rsidTr="006D73D5">
        <w:tc>
          <w:tcPr>
            <w:tcW w:w="2263" w:type="dxa"/>
          </w:tcPr>
          <w:p w14:paraId="78D645D0" w14:textId="77777777" w:rsidR="00EE0E48" w:rsidRPr="00EE0E48" w:rsidRDefault="00EE0E48" w:rsidP="00E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48">
              <w:rPr>
                <w:rFonts w:ascii="Times New Roman" w:hAnsi="Times New Roman" w:cs="Times New Roman"/>
                <w:sz w:val="24"/>
                <w:szCs w:val="24"/>
              </w:rPr>
              <w:t>Protonen-Gradient:</w:t>
            </w:r>
          </w:p>
          <w:p w14:paraId="75BCF1FF" w14:textId="12BD0982" w:rsidR="00EE0E48" w:rsidRPr="00EE0E48" w:rsidRDefault="00E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48">
              <w:rPr>
                <w:rFonts w:ascii="Times New Roman" w:hAnsi="Times New Roman" w:cs="Times New Roman"/>
                <w:sz w:val="24"/>
                <w:szCs w:val="24"/>
              </w:rPr>
              <w:t>Nutzung</w:t>
            </w:r>
          </w:p>
        </w:tc>
        <w:tc>
          <w:tcPr>
            <w:tcW w:w="3399" w:type="dxa"/>
          </w:tcPr>
          <w:p w14:paraId="6C9CC15D" w14:textId="568D3808" w:rsidR="00EE0E48" w:rsidRPr="00EE0E48" w:rsidRDefault="00EE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48">
              <w:rPr>
                <w:rFonts w:ascii="Times New Roman" w:hAnsi="Times New Roman" w:cs="Times New Roman"/>
                <w:sz w:val="24"/>
                <w:szCs w:val="24"/>
              </w:rPr>
              <w:t>Synthese von ATP</w:t>
            </w:r>
          </w:p>
        </w:tc>
        <w:tc>
          <w:tcPr>
            <w:tcW w:w="3400" w:type="dxa"/>
          </w:tcPr>
          <w:p w14:paraId="54B30532" w14:textId="04B7BFE4" w:rsidR="00EE0E48" w:rsidRPr="00EE0E48" w:rsidRDefault="00EE0E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E48">
              <w:rPr>
                <w:rFonts w:ascii="Times New Roman" w:hAnsi="Times New Roman" w:cs="Times New Roman"/>
                <w:sz w:val="24"/>
                <w:szCs w:val="24"/>
              </w:rPr>
              <w:t>Synthese von ATP</w:t>
            </w:r>
          </w:p>
        </w:tc>
      </w:tr>
      <w:tr w:rsidR="006D73D5" w:rsidRPr="006D73D5" w14:paraId="0E53BC2F" w14:textId="77777777" w:rsidTr="006D73D5">
        <w:tc>
          <w:tcPr>
            <w:tcW w:w="2263" w:type="dxa"/>
          </w:tcPr>
          <w:p w14:paraId="333D52F8" w14:textId="551C6144" w:rsidR="006D73D5" w:rsidRPr="006D73D5" w:rsidRDefault="006D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Enzym-Katalyse</w:t>
            </w:r>
          </w:p>
        </w:tc>
        <w:tc>
          <w:tcPr>
            <w:tcW w:w="3399" w:type="dxa"/>
          </w:tcPr>
          <w:p w14:paraId="129C3D42" w14:textId="77777777" w:rsidR="00E15DE8" w:rsidRDefault="00E15DE8" w:rsidP="00E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lichtabhängige Reaktionen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7B365A" w14:textId="326F87D1" w:rsidR="006D73D5" w:rsidRDefault="00E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spezielle Enzymkomplexe in der Thylakoid-Membran zur Absorption von Photonen bzw. </w:t>
            </w:r>
            <w:r w:rsidR="00D92B56">
              <w:rPr>
                <w:rFonts w:ascii="Times New Roman" w:hAnsi="Times New Roman" w:cs="Times New Roman"/>
                <w:sz w:val="24"/>
                <w:szCs w:val="24"/>
              </w:rPr>
              <w:t xml:space="preserve">zum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Transport von Protonen und Elektronen bzw. zur Bildung von ATP;</w:t>
            </w:r>
          </w:p>
          <w:p w14:paraId="45E106D1" w14:textId="02519EC4" w:rsidR="00E15DE8" w:rsidRDefault="00E15DE8" w:rsidP="00147AA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5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licht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</w:t>
            </w:r>
            <w:r w:rsidRPr="00E15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abhängige Reaktionen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A4C8B0" w14:textId="2DCC99C7" w:rsidR="00E15DE8" w:rsidRPr="006D73D5" w:rsidRDefault="00E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spezielle Enzymkomplexe zur Fixierung von Kohlenstoffdi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oxid bzw. der Reduktion von Kohlen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stoff und weiteren Stoffum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wand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lung</w:t>
            </w:r>
            <w:r w:rsidR="00D92B5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00" w:type="dxa"/>
          </w:tcPr>
          <w:p w14:paraId="787792F1" w14:textId="76630BF8" w:rsidR="006D73D5" w:rsidRDefault="00E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Schritte zur Stoffumwand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lung werden von speziellen Enzymen katalysiert</w:t>
            </w:r>
            <w:r w:rsidR="00B9306A">
              <w:rPr>
                <w:rFonts w:ascii="Times New Roman" w:hAnsi="Times New Roman" w:cs="Times New Roman"/>
                <w:sz w:val="24"/>
                <w:szCs w:val="24"/>
              </w:rPr>
              <w:t>, z. B.:</w:t>
            </w:r>
          </w:p>
          <w:p w14:paraId="16B3E48D" w14:textId="69079DFB" w:rsidR="00E15DE8" w:rsidRPr="006D73D5" w:rsidRDefault="00B9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 </w:t>
            </w:r>
            <w:r w:rsidR="00E15DE8">
              <w:rPr>
                <w:rFonts w:ascii="Times New Roman" w:hAnsi="Times New Roman" w:cs="Times New Roman"/>
                <w:sz w:val="24"/>
                <w:szCs w:val="24"/>
              </w:rPr>
              <w:t>Enzymkomplexe der Atmungskette in der inneren Mitochon</w:t>
            </w:r>
            <w:r w:rsidR="00E15DE8">
              <w:rPr>
                <w:rFonts w:ascii="Times New Roman" w:hAnsi="Times New Roman" w:cs="Times New Roman"/>
                <w:sz w:val="24"/>
                <w:szCs w:val="24"/>
              </w:rPr>
              <w:softHyphen/>
              <w:t>drien-Membran zum Transport von Protonen und Elektronen bzw. zur Bildung von ATP</w:t>
            </w:r>
          </w:p>
        </w:tc>
      </w:tr>
      <w:tr w:rsidR="006D73D5" w:rsidRPr="006D73D5" w14:paraId="6EBBC9C5" w14:textId="77777777" w:rsidTr="006D73D5">
        <w:tc>
          <w:tcPr>
            <w:tcW w:w="2263" w:type="dxa"/>
          </w:tcPr>
          <w:p w14:paraId="3D670B13" w14:textId="1E139EC0" w:rsidR="006D73D5" w:rsidRPr="006D73D5" w:rsidRDefault="006D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zyklischer Prozess</w:t>
            </w:r>
          </w:p>
        </w:tc>
        <w:tc>
          <w:tcPr>
            <w:tcW w:w="3399" w:type="dxa"/>
          </w:tcPr>
          <w:p w14:paraId="3520B3FD" w14:textId="235BF55B" w:rsidR="006D73D5" w:rsidRPr="006D73D5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lichtunabhängige Reaktionen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Ein Akzeptor-Molekül im Calvin-Zyklus bindet Kohlen</w:t>
            </w:r>
            <w:r w:rsidR="00147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stoffdioxid, das unter Verbrauch von ATP und NADPH reduziert wird, wobei Glukose entsteht und der Akzeptor regeneriert wird</w:t>
            </w:r>
            <w:r w:rsidR="00D9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14:paraId="4546BD2B" w14:textId="77777777" w:rsidR="00B9306A" w:rsidRDefault="00B9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Tricarbonsäure-Zyklus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A5D3D1" w14:textId="12DC9671" w:rsidR="006D73D5" w:rsidRPr="006D73D5" w:rsidRDefault="004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 Akzeptor</w:t>
            </w:r>
            <w:r w:rsidR="00445C57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olekül im Tricarbonsäure-Zyklus bindet aktivierte Essigsäure, die schrittweise unter Bildug der energiereichen Zwischen</w:t>
            </w:r>
            <w:r w:rsidR="00147A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speicher oxidiert wird, wobei der Akzeptor regeneriert </w:t>
            </w:r>
            <w:r w:rsidR="00B9306A">
              <w:rPr>
                <w:rFonts w:ascii="Times New Roman" w:hAnsi="Times New Roman" w:cs="Times New Roman"/>
                <w:sz w:val="24"/>
                <w:szCs w:val="24"/>
              </w:rPr>
              <w:t>und Koh</w:t>
            </w:r>
            <w:r w:rsidR="00B930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lenstoffdioxid freigesetzt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wird.</w:t>
            </w:r>
          </w:p>
        </w:tc>
      </w:tr>
      <w:tr w:rsidR="006D73D5" w:rsidRPr="006D73D5" w14:paraId="75201C36" w14:textId="77777777" w:rsidTr="006D73D5">
        <w:tc>
          <w:tcPr>
            <w:tcW w:w="2263" w:type="dxa"/>
          </w:tcPr>
          <w:p w14:paraId="35388A65" w14:textId="4D47530B" w:rsidR="006D73D5" w:rsidRPr="006D73D5" w:rsidRDefault="006D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Zerlegung in Teilschritte</w:t>
            </w:r>
          </w:p>
        </w:tc>
        <w:tc>
          <w:tcPr>
            <w:tcW w:w="3399" w:type="dxa"/>
          </w:tcPr>
          <w:p w14:paraId="5EF8A71B" w14:textId="77777777" w:rsidR="00E15DE8" w:rsidRDefault="00E15DE8" w:rsidP="00E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lichtabhängige Reaktionen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5FB53F" w14:textId="77777777" w:rsidR="006D73D5" w:rsidRDefault="0044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r w:rsidR="00E15DE8">
              <w:rPr>
                <w:rFonts w:ascii="Times New Roman" w:hAnsi="Times New Roman" w:cs="Times New Roman"/>
                <w:sz w:val="24"/>
                <w:szCs w:val="24"/>
              </w:rPr>
              <w:t>Lichte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nergie</w:t>
            </w:r>
            <w:r w:rsidR="006F6E79">
              <w:rPr>
                <w:rFonts w:ascii="Times New Roman" w:hAnsi="Times New Roman" w:cs="Times New Roman"/>
                <w:sz w:val="24"/>
                <w:szCs w:val="24"/>
              </w:rPr>
              <w:t>, die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für die Übertragung von Elektronen von Wasser auf NADP</w:t>
            </w:r>
            <w:r w:rsidRPr="006F6E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E79">
              <w:rPr>
                <w:rFonts w:ascii="Times New Roman" w:hAnsi="Times New Roman" w:cs="Times New Roman"/>
                <w:sz w:val="24"/>
                <w:szCs w:val="24"/>
              </w:rPr>
              <w:t xml:space="preserve">nötig ist, </w:t>
            </w:r>
            <w:r w:rsidR="00E15DE8">
              <w:rPr>
                <w:rFonts w:ascii="Times New Roman" w:hAnsi="Times New Roman" w:cs="Times New Roman"/>
                <w:sz w:val="24"/>
                <w:szCs w:val="24"/>
              </w:rPr>
              <w:t>wird in zwei Schritten durch Chlorophyll II und I aufgenommen.</w:t>
            </w:r>
          </w:p>
          <w:p w14:paraId="4F6CE842" w14:textId="77777777" w:rsidR="00B9306A" w:rsidRDefault="00B9306A" w:rsidP="00B930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lichtunabhängige Reaktionen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221A09" w14:textId="3969E26D" w:rsidR="00B9306A" w:rsidRPr="006D73D5" w:rsidRDefault="00B9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schrittweise Reduktion der Kohlenstoff-Atome im Calvin-Zyklus</w:t>
            </w:r>
          </w:p>
        </w:tc>
        <w:tc>
          <w:tcPr>
            <w:tcW w:w="3400" w:type="dxa"/>
          </w:tcPr>
          <w:p w14:paraId="63611861" w14:textId="1691AE14" w:rsidR="006D73D5" w:rsidRDefault="00B9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Tricarbonsäure-Zyklus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37846">
              <w:rPr>
                <w:rFonts w:ascii="Times New Roman" w:hAnsi="Times New Roman" w:cs="Times New Roman"/>
                <w:sz w:val="24"/>
                <w:szCs w:val="24"/>
              </w:rPr>
              <w:t>schrittweise Oxidation</w:t>
            </w:r>
            <w:r w:rsidR="00147AAB">
              <w:rPr>
                <w:rFonts w:ascii="Times New Roman" w:hAnsi="Times New Roman" w:cs="Times New Roman"/>
                <w:sz w:val="24"/>
                <w:szCs w:val="24"/>
              </w:rPr>
              <w:t xml:space="preserve"> des Kohlenstoffs</w:t>
            </w:r>
          </w:p>
          <w:p w14:paraId="71284FB9" w14:textId="4B83430C" w:rsidR="00147AAB" w:rsidRPr="00B9306A" w:rsidRDefault="00B9306A" w:rsidP="00B9306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06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Atmungskette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</w:p>
          <w:p w14:paraId="184DA0D7" w14:textId="05B00691" w:rsidR="00437846" w:rsidRPr="00437846" w:rsidRDefault="0043784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378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schrittweise Übertragung der Elektronen (nur eA-Kurs)</w:t>
            </w:r>
          </w:p>
        </w:tc>
      </w:tr>
      <w:tr w:rsidR="006D73D5" w:rsidRPr="006D73D5" w14:paraId="18C45A22" w14:textId="77777777" w:rsidTr="006D73D5">
        <w:tc>
          <w:tcPr>
            <w:tcW w:w="2263" w:type="dxa"/>
          </w:tcPr>
          <w:p w14:paraId="6BE74817" w14:textId="0321426A" w:rsidR="006D73D5" w:rsidRPr="006D73D5" w:rsidRDefault="006D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energiereiche Zwischenspeicher*</w:t>
            </w:r>
          </w:p>
        </w:tc>
        <w:tc>
          <w:tcPr>
            <w:tcW w:w="3399" w:type="dxa"/>
          </w:tcPr>
          <w:p w14:paraId="22C57997" w14:textId="7ABCCD85" w:rsidR="006D73D5" w:rsidRPr="006D73D5" w:rsidRDefault="00E1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NADPH, ATP</w:t>
            </w:r>
          </w:p>
        </w:tc>
        <w:tc>
          <w:tcPr>
            <w:tcW w:w="3400" w:type="dxa"/>
          </w:tcPr>
          <w:p w14:paraId="0CD66A9A" w14:textId="43060625" w:rsidR="006D73D5" w:rsidRPr="006D73D5" w:rsidRDefault="0043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NADH, FADH</w:t>
            </w:r>
            <w:r w:rsidRPr="00F446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ATP</w:t>
            </w:r>
          </w:p>
        </w:tc>
      </w:tr>
    </w:tbl>
    <w:p w14:paraId="52AC4C4C" w14:textId="2DFD8844" w:rsidR="006D73D5" w:rsidRDefault="006D73D5">
      <w:bookmarkStart w:id="2" w:name="_Hlk174972663"/>
      <w:bookmarkEnd w:id="1"/>
      <w:r>
        <w:t>*) fakultativ</w:t>
      </w:r>
    </w:p>
    <w:bookmarkEnd w:id="2"/>
    <w:p w14:paraId="08F4A0A3" w14:textId="77777777" w:rsidR="006D73D5" w:rsidRDefault="006D73D5"/>
    <w:p w14:paraId="5CEC1797" w14:textId="77777777" w:rsidR="00B9306A" w:rsidRDefault="00B9306A"/>
    <w:p w14:paraId="2A59D2FB" w14:textId="77777777" w:rsidR="00B9306A" w:rsidRDefault="00B9306A"/>
    <w:p w14:paraId="1CFE7616" w14:textId="77777777" w:rsidR="00B9306A" w:rsidRDefault="00B9306A"/>
    <w:p w14:paraId="7B9CCBA8" w14:textId="77777777" w:rsidR="00B9306A" w:rsidRDefault="00B9306A">
      <w:pPr>
        <w:rPr>
          <w:b/>
          <w:bCs/>
        </w:rPr>
      </w:pPr>
      <w:r>
        <w:rPr>
          <w:b/>
          <w:bCs/>
        </w:rPr>
        <w:br w:type="page"/>
      </w:r>
    </w:p>
    <w:p w14:paraId="318332D2" w14:textId="6904E39C" w:rsidR="007559E2" w:rsidRPr="007559E2" w:rsidRDefault="007559E2">
      <w:pPr>
        <w:rPr>
          <w:b/>
          <w:bCs/>
        </w:rPr>
      </w:pPr>
      <w:r w:rsidRPr="007559E2">
        <w:rPr>
          <w:b/>
          <w:bCs/>
        </w:rPr>
        <w:lastRenderedPageBreak/>
        <w:t>3</w:t>
      </w:r>
      <w:r w:rsidRPr="007559E2">
        <w:rPr>
          <w:b/>
          <w:bCs/>
        </w:rPr>
        <w:tab/>
        <w:t>Zusammenhänge zwischen auf- und abbauendem Stoffwechsel</w:t>
      </w:r>
    </w:p>
    <w:p w14:paraId="14897A99" w14:textId="77777777" w:rsidR="007559E2" w:rsidRDefault="007559E2"/>
    <w:p w14:paraId="69A96CED" w14:textId="7E869232" w:rsidR="007559E2" w:rsidRDefault="007559E2">
      <w:r>
        <w:t>3.1</w:t>
      </w:r>
      <w:r>
        <w:tab/>
        <w:t>beispielsweise:</w:t>
      </w:r>
    </w:p>
    <w:p w14:paraId="48F3569E" w14:textId="177266E7" w:rsidR="007559E2" w:rsidRDefault="007559E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FE11D" wp14:editId="2F4BBEA3">
                <wp:simplePos x="0" y="0"/>
                <wp:positionH relativeFrom="column">
                  <wp:posOffset>2470150</wp:posOffset>
                </wp:positionH>
                <wp:positionV relativeFrom="paragraph">
                  <wp:posOffset>94127</wp:posOffset>
                </wp:positionV>
                <wp:extent cx="855345" cy="287020"/>
                <wp:effectExtent l="0" t="0" r="20955" b="17780"/>
                <wp:wrapNone/>
                <wp:docPr id="195543186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76773" w14:textId="0392A8EB" w:rsidR="007559E2" w:rsidRPr="007559E2" w:rsidRDefault="007559E2" w:rsidP="007559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59E2">
                              <w:rPr>
                                <w:rFonts w:ascii="Arial" w:hAnsi="Arial" w:cs="Arial"/>
                              </w:rPr>
                              <w:t>Glukose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FE11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94.5pt;margin-top:7.4pt;width:67.3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" fillcolor="white [3201]" strokeweight=".5pt">
                <v:textbox>
                  <w:txbxContent>
                    <w:p w14:paraId="00E76773" w14:textId="0392A8EB" w:rsidR="007559E2" w:rsidRPr="007559E2" w:rsidRDefault="007559E2" w:rsidP="007559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59E2">
                        <w:rPr>
                          <w:rFonts w:ascii="Arial" w:hAnsi="Arial" w:cs="Arial"/>
                        </w:rPr>
                        <w:t>Glukose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2A83A6C" wp14:editId="6DD3609F">
                <wp:simplePos x="0" y="0"/>
                <wp:positionH relativeFrom="column">
                  <wp:posOffset>1831340</wp:posOffset>
                </wp:positionH>
                <wp:positionV relativeFrom="paragraph">
                  <wp:posOffset>151912</wp:posOffset>
                </wp:positionV>
                <wp:extent cx="2159635" cy="2299970"/>
                <wp:effectExtent l="0" t="0" r="12065" b="24130"/>
                <wp:wrapNone/>
                <wp:docPr id="517086709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2999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969F8" id="Ellipse 2" o:spid="_x0000_s1026" style="position:absolute;margin-left:144.2pt;margin-top:11.95pt;width:170.05pt;height:181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" filled="f" strokecolor="black [3213]" strokeweight="1.5pt">
                <v:stroke joinstyle="miter"/>
              </v:oval>
            </w:pict>
          </mc:Fallback>
        </mc:AlternateContent>
      </w:r>
    </w:p>
    <w:p w14:paraId="7AC948A4" w14:textId="70CDCC59" w:rsidR="007559E2" w:rsidRDefault="00842B7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38158" wp14:editId="7B1EE3F3">
                <wp:simplePos x="0" y="0"/>
                <wp:positionH relativeFrom="column">
                  <wp:posOffset>2374900</wp:posOffset>
                </wp:positionH>
                <wp:positionV relativeFrom="paragraph">
                  <wp:posOffset>75077</wp:posOffset>
                </wp:positionV>
                <wp:extent cx="107950" cy="55245"/>
                <wp:effectExtent l="0" t="38100" r="63500" b="40005"/>
                <wp:wrapNone/>
                <wp:docPr id="1482730897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552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F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87pt;margin-top:5.9pt;width:8.5pt;height:4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" strokecolor="black [3213]" strokeweight="1.5pt">
                <v:stroke endarrow="block" joinstyle="miter"/>
              </v:shape>
            </w:pict>
          </mc:Fallback>
        </mc:AlternateContent>
      </w:r>
    </w:p>
    <w:p w14:paraId="42E95B07" w14:textId="7353647C" w:rsidR="007559E2" w:rsidRDefault="007559E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C4C48" wp14:editId="07DD49C3">
                <wp:simplePos x="0" y="0"/>
                <wp:positionH relativeFrom="column">
                  <wp:posOffset>2470150</wp:posOffset>
                </wp:positionH>
                <wp:positionV relativeFrom="paragraph">
                  <wp:posOffset>118745</wp:posOffset>
                </wp:positionV>
                <wp:extent cx="855345" cy="287020"/>
                <wp:effectExtent l="0" t="0" r="20955" b="17780"/>
                <wp:wrapNone/>
                <wp:docPr id="51882759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7E5DB" w14:textId="572D4508" w:rsidR="007559E2" w:rsidRPr="007559E2" w:rsidRDefault="007559E2" w:rsidP="007559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7559E2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4C48" id="_x0000_s1027" type="#_x0000_t202" style="position:absolute;margin-left:194.5pt;margin-top:9.35pt;width:67.3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oBOQIAAIIEAAAOAAAAZHJzL2Uyb0RvYy54bWysVE1v2zAMvQ/YfxB0X+ykSZsZ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" fillcolor="white [3201]" strokeweight=".5pt">
                <v:textbox>
                  <w:txbxContent>
                    <w:p w14:paraId="3287E5DB" w14:textId="572D4508" w:rsidR="007559E2" w:rsidRPr="007559E2" w:rsidRDefault="007559E2" w:rsidP="007559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7559E2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6461BAE" w14:textId="3EAF30CA" w:rsidR="007559E2" w:rsidRDefault="00147A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2FE1F" wp14:editId="409255A5">
                <wp:simplePos x="0" y="0"/>
                <wp:positionH relativeFrom="column">
                  <wp:posOffset>2376805</wp:posOffset>
                </wp:positionH>
                <wp:positionV relativeFrom="paragraph">
                  <wp:posOffset>87630</wp:posOffset>
                </wp:positionV>
                <wp:extent cx="107950" cy="53975"/>
                <wp:effectExtent l="19050" t="38100" r="44450" b="41275"/>
                <wp:wrapNone/>
                <wp:docPr id="1899658472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" flipV="1">
                          <a:off x="0" y="0"/>
                          <a:ext cx="10795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F7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87.15pt;margin-top:6.9pt;width:8.5pt;height:4.25pt;rotation:-9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F3E6A54" wp14:editId="61EF9E21">
                <wp:simplePos x="0" y="0"/>
                <wp:positionH relativeFrom="column">
                  <wp:posOffset>1894693</wp:posOffset>
                </wp:positionH>
                <wp:positionV relativeFrom="paragraph">
                  <wp:posOffset>22860</wp:posOffset>
                </wp:positionV>
                <wp:extent cx="2058670" cy="1508125"/>
                <wp:effectExtent l="0" t="0" r="17780" b="15875"/>
                <wp:wrapNone/>
                <wp:docPr id="1796322607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150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B0587" id="Ellipse 2" o:spid="_x0000_s1026" style="position:absolute;margin-left:149.2pt;margin-top:1.8pt;width:162.1pt;height:118.7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" filled="f" strokecolor="black [3213]" strokeweight="1.5pt">
                <v:stroke joinstyle="miter"/>
              </v:oval>
            </w:pict>
          </mc:Fallback>
        </mc:AlternateContent>
      </w:r>
    </w:p>
    <w:p w14:paraId="2C44D259" w14:textId="6CF513F5" w:rsidR="007559E2" w:rsidRDefault="007559E2"/>
    <w:p w14:paraId="1106F27E" w14:textId="36D9FAEE" w:rsidR="007559E2" w:rsidRDefault="00147AA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E45BBF" wp14:editId="338D23A0">
                <wp:simplePos x="0" y="0"/>
                <wp:positionH relativeFrom="column">
                  <wp:posOffset>3833524</wp:posOffset>
                </wp:positionH>
                <wp:positionV relativeFrom="paragraph">
                  <wp:posOffset>132397</wp:posOffset>
                </wp:positionV>
                <wp:extent cx="107950" cy="53975"/>
                <wp:effectExtent l="26987" t="11113" r="52388" b="52387"/>
                <wp:wrapNone/>
                <wp:docPr id="1278973219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640000" flipV="1">
                          <a:off x="0" y="0"/>
                          <a:ext cx="10795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E7B6" id="Gerade Verbindung mit Pfeil 4" o:spid="_x0000_s1026" type="#_x0000_t32" style="position:absolute;margin-left:301.85pt;margin-top:10.4pt;width:8.5pt;height:4.25pt;rotation:-94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" strokecolor="black [3213]" strokeweight="1.5pt">
                <v:stroke endarrow="block" joinstyle="miter"/>
              </v:shape>
            </w:pict>
          </mc:Fallback>
        </mc:AlternateContent>
      </w:r>
      <w:r w:rsidR="009819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74AE5" wp14:editId="637C5E51">
                <wp:simplePos x="0" y="0"/>
                <wp:positionH relativeFrom="column">
                  <wp:posOffset>3904615</wp:posOffset>
                </wp:positionH>
                <wp:positionV relativeFrom="paragraph">
                  <wp:posOffset>108585</wp:posOffset>
                </wp:positionV>
                <wp:extent cx="107950" cy="53975"/>
                <wp:effectExtent l="46037" t="11113" r="33338" b="52387"/>
                <wp:wrapNone/>
                <wp:docPr id="1909023246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0" flipV="1">
                          <a:off x="0" y="0"/>
                          <a:ext cx="10795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5305" id="Gerade Verbindung mit Pfeil 4" o:spid="_x0000_s1026" type="#_x0000_t32" style="position:absolute;margin-left:307.45pt;margin-top:8.55pt;width:8.5pt;height:4.25pt;rotation:-10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" strokecolor="black [3213]" strokeweight="1.5pt">
                <v:stroke endarrow="block" joinstyle="miter"/>
              </v:shape>
            </w:pict>
          </mc:Fallback>
        </mc:AlternateContent>
      </w:r>
    </w:p>
    <w:p w14:paraId="35DF287D" w14:textId="68DB5F80" w:rsidR="007559E2" w:rsidRDefault="007559E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3A48F" wp14:editId="612E9F6F">
                <wp:simplePos x="0" y="0"/>
                <wp:positionH relativeFrom="column">
                  <wp:posOffset>1159510</wp:posOffset>
                </wp:positionH>
                <wp:positionV relativeFrom="paragraph">
                  <wp:posOffset>24765</wp:posOffset>
                </wp:positionV>
                <wp:extent cx="1143000" cy="468630"/>
                <wp:effectExtent l="0" t="0" r="19050" b="26670"/>
                <wp:wrapNone/>
                <wp:docPr id="17665637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68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4C5F7" w14:textId="67103738" w:rsidR="007559E2" w:rsidRDefault="007559E2" w:rsidP="007559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Photo-</w:t>
                            </w:r>
                          </w:p>
                          <w:p w14:paraId="089757C1" w14:textId="0F3320DA" w:rsidR="007559E2" w:rsidRPr="007559E2" w:rsidRDefault="007559E2" w:rsidP="007559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synthese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3A48F" id="Textfeld 1" o:spid="_x0000_s1028" type="#_x0000_t202" style="position:absolute;margin-left:91.3pt;margin-top:1.95pt;width:90pt;height:36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" fillcolor="white [3212]" strokeweight=".5pt">
                <v:textbox>
                  <w:txbxContent>
                    <w:p w14:paraId="5BE4C5F7" w14:textId="67103738" w:rsidR="007559E2" w:rsidRDefault="007559E2" w:rsidP="007559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Photo-</w:t>
                      </w:r>
                    </w:p>
                    <w:p w14:paraId="089757C1" w14:textId="0F3320DA" w:rsidR="007559E2" w:rsidRPr="007559E2" w:rsidRDefault="007559E2" w:rsidP="007559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synthese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E2504" wp14:editId="54A73FE9">
                <wp:simplePos x="0" y="0"/>
                <wp:positionH relativeFrom="column">
                  <wp:posOffset>3616960</wp:posOffset>
                </wp:positionH>
                <wp:positionV relativeFrom="paragraph">
                  <wp:posOffset>25253</wp:posOffset>
                </wp:positionV>
                <wp:extent cx="1143000" cy="468630"/>
                <wp:effectExtent l="0" t="0" r="19050" b="26670"/>
                <wp:wrapNone/>
                <wp:docPr id="93901762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68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A4282" w14:textId="4E2CFCD3" w:rsidR="007559E2" w:rsidRPr="007559E2" w:rsidRDefault="007559E2" w:rsidP="007559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aerober Abbau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2504" id="_x0000_s1029" type="#_x0000_t202" style="position:absolute;margin-left:284.8pt;margin-top:2pt;width:90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" fillcolor="white [3212]" strokeweight=".5pt">
                <v:textbox>
                  <w:txbxContent>
                    <w:p w14:paraId="060A4282" w14:textId="4E2CFCD3" w:rsidR="007559E2" w:rsidRPr="007559E2" w:rsidRDefault="007559E2" w:rsidP="007559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aerober Abbau</w:t>
                      </w:r>
                    </w:p>
                  </w:txbxContent>
                </v:textbox>
              </v:shape>
            </w:pict>
          </mc:Fallback>
        </mc:AlternateContent>
      </w:r>
    </w:p>
    <w:p w14:paraId="07DC8F69" w14:textId="66F7A5DD" w:rsidR="007559E2" w:rsidRDefault="007559E2"/>
    <w:p w14:paraId="62755F9E" w14:textId="4D36EBA1" w:rsidR="007559E2" w:rsidRDefault="00147AA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5B8B7A" wp14:editId="08CC2D19">
                <wp:simplePos x="0" y="0"/>
                <wp:positionH relativeFrom="column">
                  <wp:posOffset>1909417</wp:posOffset>
                </wp:positionH>
                <wp:positionV relativeFrom="paragraph">
                  <wp:posOffset>147002</wp:posOffset>
                </wp:positionV>
                <wp:extent cx="107950" cy="53975"/>
                <wp:effectExtent l="46037" t="30163" r="33338" b="14287"/>
                <wp:wrapNone/>
                <wp:docPr id="1041379343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5780000" flipV="1">
                          <a:off x="0" y="0"/>
                          <a:ext cx="10795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8D5B" id="Gerade Verbindung mit Pfeil 4" o:spid="_x0000_s1026" type="#_x0000_t32" style="position:absolute;margin-left:150.35pt;margin-top:11.55pt;width:8.5pt;height:4.25pt;rotation:97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" strokecolor="black [3213]" strokeweight="1.5pt">
                <v:stroke endarrow="block" joinstyle="miter"/>
              </v:shape>
            </w:pict>
          </mc:Fallback>
        </mc:AlternateContent>
      </w:r>
      <w:r w:rsidR="009819F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F4DE8" wp14:editId="4EFA611F">
                <wp:simplePos x="0" y="0"/>
                <wp:positionH relativeFrom="column">
                  <wp:posOffset>1807210</wp:posOffset>
                </wp:positionH>
                <wp:positionV relativeFrom="paragraph">
                  <wp:posOffset>159385</wp:posOffset>
                </wp:positionV>
                <wp:extent cx="107950" cy="53975"/>
                <wp:effectExtent l="46037" t="49213" r="33338" b="14287"/>
                <wp:wrapNone/>
                <wp:docPr id="631390672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620000" flipV="1">
                          <a:off x="0" y="0"/>
                          <a:ext cx="10795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B641" id="Gerade Verbindung mit Pfeil 4" o:spid="_x0000_s1026" type="#_x0000_t32" style="position:absolute;margin-left:142.3pt;margin-top:12.55pt;width:8.5pt;height:4.25pt;rotation:83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" strokecolor="black [3213]" strokeweight="1.5pt">
                <v:stroke endarrow="block" joinstyle="miter"/>
              </v:shape>
            </w:pict>
          </mc:Fallback>
        </mc:AlternateContent>
      </w:r>
    </w:p>
    <w:p w14:paraId="3CEB7296" w14:textId="53530688" w:rsidR="007559E2" w:rsidRDefault="007559E2"/>
    <w:p w14:paraId="6BB85130" w14:textId="1F6CA53A" w:rsidR="007559E2" w:rsidRDefault="007559E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CE01F" wp14:editId="4F636973">
                <wp:simplePos x="0" y="0"/>
                <wp:positionH relativeFrom="column">
                  <wp:posOffset>2510790</wp:posOffset>
                </wp:positionH>
                <wp:positionV relativeFrom="paragraph">
                  <wp:posOffset>92563</wp:posOffset>
                </wp:positionV>
                <wp:extent cx="855345" cy="287020"/>
                <wp:effectExtent l="0" t="0" r="20955" b="17780"/>
                <wp:wrapNone/>
                <wp:docPr id="114238092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FBDC0" w14:textId="4F87AB75" w:rsidR="007559E2" w:rsidRPr="007559E2" w:rsidRDefault="00147AAB" w:rsidP="007559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7559E2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CE01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97.7pt;margin-top:7.3pt;width:67.3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k3OwIAAIIEAAAOAAAAZHJzL2Uyb0RvYy54bWysVE1v2zAMvQ/YfxB0X+ykSZsZ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" fillcolor="white [3201]" strokeweight=".5pt">
                <v:textbox>
                  <w:txbxContent>
                    <w:p w14:paraId="060FBDC0" w14:textId="4F87AB75" w:rsidR="007559E2" w:rsidRPr="007559E2" w:rsidRDefault="00147AAB" w:rsidP="007559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7559E2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02751290" w14:textId="79D502CA" w:rsidR="007559E2" w:rsidRDefault="00842B7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FBE51" wp14:editId="257FD371">
                <wp:simplePos x="0" y="0"/>
                <wp:positionH relativeFrom="column">
                  <wp:posOffset>3347720</wp:posOffset>
                </wp:positionH>
                <wp:positionV relativeFrom="paragraph">
                  <wp:posOffset>16221</wp:posOffset>
                </wp:positionV>
                <wp:extent cx="108000" cy="54000"/>
                <wp:effectExtent l="57150" t="38100" r="6350" b="60325"/>
                <wp:wrapNone/>
                <wp:docPr id="716376021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1220000" flipV="1">
                          <a:off x="0" y="0"/>
                          <a:ext cx="108000" cy="5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5F35" id="Gerade Verbindung mit Pfeil 4" o:spid="_x0000_s1026" type="#_x0000_t32" style="position:absolute;margin-left:263.6pt;margin-top:1.3pt;width:8.5pt;height:4.25pt;rotation:173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</w:p>
    <w:p w14:paraId="2AB1C7BE" w14:textId="677B8F8F" w:rsidR="007559E2" w:rsidRDefault="007559E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46C66" wp14:editId="33D12FAE">
                <wp:simplePos x="0" y="0"/>
                <wp:positionH relativeFrom="column">
                  <wp:posOffset>2511425</wp:posOffset>
                </wp:positionH>
                <wp:positionV relativeFrom="paragraph">
                  <wp:posOffset>100183</wp:posOffset>
                </wp:positionV>
                <wp:extent cx="855345" cy="287020"/>
                <wp:effectExtent l="0" t="0" r="20955" b="17780"/>
                <wp:wrapNone/>
                <wp:docPr id="70605518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AA05F" w14:textId="1E236934" w:rsidR="007559E2" w:rsidRPr="007559E2" w:rsidRDefault="00147AAB" w:rsidP="007559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</w:t>
                            </w:r>
                            <w:r w:rsidRPr="007559E2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6C66" id="_x0000_s1031" type="#_x0000_t202" style="position:absolute;margin-left:197.75pt;margin-top:7.9pt;width:67.3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biOwIAAIIEAAAOAAAAZHJzL2Uyb0RvYy54bWysVE1v2zAMvQ/YfxB0X+ykSZsZ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" fillcolor="white [3201]" strokeweight=".5pt">
                <v:textbox>
                  <w:txbxContent>
                    <w:p w14:paraId="2B7AA05F" w14:textId="1E236934" w:rsidR="007559E2" w:rsidRPr="007559E2" w:rsidRDefault="00147AAB" w:rsidP="007559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</w:t>
                      </w:r>
                      <w:r w:rsidRPr="007559E2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6B53D4C" w14:textId="47A22124" w:rsidR="007559E2" w:rsidRDefault="00842B7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9A675E" wp14:editId="1A47F85F">
                <wp:simplePos x="0" y="0"/>
                <wp:positionH relativeFrom="column">
                  <wp:posOffset>3351530</wp:posOffset>
                </wp:positionH>
                <wp:positionV relativeFrom="paragraph">
                  <wp:posOffset>18069</wp:posOffset>
                </wp:positionV>
                <wp:extent cx="107950" cy="53975"/>
                <wp:effectExtent l="38100" t="19050" r="25400" b="60325"/>
                <wp:wrapNone/>
                <wp:docPr id="153886034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07950" cy="53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7190" id="Gerade Verbindung mit Pfeil 4" o:spid="_x0000_s1026" type="#_x0000_t32" style="position:absolute;margin-left:263.9pt;margin-top:1.4pt;width:8.5pt;height:4.2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" strokecolor="black [3213]" strokeweight="1.5pt">
                <v:stroke endarrow="block" joinstyle="miter"/>
              </v:shape>
            </w:pict>
          </mc:Fallback>
        </mc:AlternateContent>
      </w:r>
    </w:p>
    <w:p w14:paraId="408990DB" w14:textId="2461A601" w:rsidR="007559E2" w:rsidRDefault="00F978FB">
      <w:r>
        <w:t>3.2</w:t>
      </w:r>
      <w:r>
        <w:tab/>
        <w:t>beispielsweise:</w:t>
      </w:r>
    </w:p>
    <w:p w14:paraId="2FAE3DEA" w14:textId="4A2FC560" w:rsidR="00F978FB" w:rsidRDefault="00632110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C79F96E" wp14:editId="00EA147F">
                <wp:simplePos x="0" y="0"/>
                <wp:positionH relativeFrom="column">
                  <wp:posOffset>494665</wp:posOffset>
                </wp:positionH>
                <wp:positionV relativeFrom="paragraph">
                  <wp:posOffset>128270</wp:posOffset>
                </wp:positionV>
                <wp:extent cx="4834890" cy="485775"/>
                <wp:effectExtent l="0" t="0" r="22860" b="28575"/>
                <wp:wrapSquare wrapText="bothSides"/>
                <wp:docPr id="512641455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4890" cy="485775"/>
                          <a:chOff x="0" y="0"/>
                          <a:chExt cx="4835232" cy="486214"/>
                        </a:xfrm>
                      </wpg:grpSpPr>
                      <wps:wsp>
                        <wps:cNvPr id="89293042" name="Textfeld 1"/>
                        <wps:cNvSpPr txBox="1"/>
                        <wps:spPr>
                          <a:xfrm>
                            <a:off x="0" y="11723"/>
                            <a:ext cx="732155" cy="468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8ED06E" w14:textId="77777777" w:rsidR="00632110" w:rsidRPr="007559E2" w:rsidRDefault="00632110" w:rsidP="0063211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Licht-Energie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68531" name="Textfeld 1"/>
                        <wps:cNvSpPr txBox="1"/>
                        <wps:spPr>
                          <a:xfrm>
                            <a:off x="1025770" y="17584"/>
                            <a:ext cx="732155" cy="468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DEFC21" w14:textId="77777777" w:rsidR="00632110" w:rsidRPr="007559E2" w:rsidRDefault="00632110" w:rsidP="0063211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chem. Energie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95644" name="Textfeld 1"/>
                        <wps:cNvSpPr txBox="1"/>
                        <wps:spPr>
                          <a:xfrm>
                            <a:off x="2063262" y="11723"/>
                            <a:ext cx="732155" cy="468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7B54AF" w14:textId="77777777" w:rsidR="00632110" w:rsidRPr="007559E2" w:rsidRDefault="00632110" w:rsidP="0063211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chem. Energie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716831" name="Textfeld 1"/>
                        <wps:cNvSpPr txBox="1"/>
                        <wps:spPr>
                          <a:xfrm>
                            <a:off x="3089031" y="5861"/>
                            <a:ext cx="732155" cy="468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6C771E" w14:textId="77777777" w:rsidR="00632110" w:rsidRPr="007559E2" w:rsidRDefault="00632110" w:rsidP="0063211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Nutz- Energie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789331" name="Textfeld 1"/>
                        <wps:cNvSpPr txBox="1"/>
                        <wps:spPr>
                          <a:xfrm>
                            <a:off x="4103077" y="0"/>
                            <a:ext cx="732155" cy="468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22A6EB" w14:textId="77777777" w:rsidR="00632110" w:rsidRPr="007559E2" w:rsidRDefault="00632110" w:rsidP="0063211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Wärme- Energie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288738" name="Gerade Verbindung mit Pfeil 6"/>
                        <wps:cNvCnPr/>
                        <wps:spPr>
                          <a:xfrm>
                            <a:off x="732693" y="240323"/>
                            <a:ext cx="29361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2971605" name="Gerade Verbindung mit Pfeil 6"/>
                        <wps:cNvCnPr/>
                        <wps:spPr>
                          <a:xfrm>
                            <a:off x="1764323" y="246184"/>
                            <a:ext cx="29337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6721673" name="Gerade Verbindung mit Pfeil 6"/>
                        <wps:cNvCnPr/>
                        <wps:spPr>
                          <a:xfrm>
                            <a:off x="2790093" y="246184"/>
                            <a:ext cx="29337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7094642" name="Gerade Verbindung mit Pfeil 6"/>
                        <wps:cNvCnPr/>
                        <wps:spPr>
                          <a:xfrm>
                            <a:off x="3815862" y="246184"/>
                            <a:ext cx="29337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9F96E" id="Gruppieren 7" o:spid="_x0000_s1032" style="position:absolute;margin-left:38.95pt;margin-top:10.1pt;width:380.7pt;height:38.25pt;z-index:251683840" coordsize="48352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">
                <v:shape id="_x0000_s1033" type="#_x0000_t202" style="position:absolute;top:117;width:7321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" fillcolor="white [3212]" strokeweight=".5pt">
                  <v:textbox>
                    <w:txbxContent>
                      <w:p w14:paraId="6F8ED06E" w14:textId="77777777" w:rsidR="00632110" w:rsidRPr="007559E2" w:rsidRDefault="00632110" w:rsidP="0063211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Licht-Energie</w:t>
                        </w:r>
                      </w:p>
                    </w:txbxContent>
                  </v:textbox>
                </v:shape>
                <v:shape id="_x0000_s1034" type="#_x0000_t202" style="position:absolute;left:10257;top:175;width:7322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" fillcolor="white [3212]" strokeweight=".5pt">
                  <v:textbox>
                    <w:txbxContent>
                      <w:p w14:paraId="54DEFC21" w14:textId="77777777" w:rsidR="00632110" w:rsidRPr="007559E2" w:rsidRDefault="00632110" w:rsidP="0063211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chem. Energie</w:t>
                        </w:r>
                      </w:p>
                    </w:txbxContent>
                  </v:textbox>
                </v:shape>
                <v:shape id="_x0000_s1035" type="#_x0000_t202" style="position:absolute;left:20632;top:117;width:7322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" fillcolor="white [3212]" strokeweight=".5pt">
                  <v:textbox>
                    <w:txbxContent>
                      <w:p w14:paraId="097B54AF" w14:textId="77777777" w:rsidR="00632110" w:rsidRPr="007559E2" w:rsidRDefault="00632110" w:rsidP="0063211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chem. Energie</w:t>
                        </w:r>
                      </w:p>
                    </w:txbxContent>
                  </v:textbox>
                </v:shape>
                <v:shape id="_x0000_s1036" type="#_x0000_t202" style="position:absolute;left:30890;top:58;width:7321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" fillcolor="white [3212]" strokeweight=".5pt">
                  <v:textbox>
                    <w:txbxContent>
                      <w:p w14:paraId="5B6C771E" w14:textId="77777777" w:rsidR="00632110" w:rsidRPr="007559E2" w:rsidRDefault="00632110" w:rsidP="0063211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Nutz- Energie</w:t>
                        </w:r>
                      </w:p>
                    </w:txbxContent>
                  </v:textbox>
                </v:shape>
                <v:shape id="_x0000_s1037" type="#_x0000_t202" style="position:absolute;left:41030;width:7322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" fillcolor="white [3212]" strokeweight=".5pt">
                  <v:textbox>
                    <w:txbxContent>
                      <w:p w14:paraId="6B22A6EB" w14:textId="77777777" w:rsidR="00632110" w:rsidRPr="007559E2" w:rsidRDefault="00632110" w:rsidP="0063211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Wärme- Energie</w:t>
                        </w:r>
                      </w:p>
                    </w:txbxContent>
                  </v:textbox>
                </v:shape>
                <v:shape id="Gerade Verbindung mit Pfeil 6" o:spid="_x0000_s1038" type="#_x0000_t32" style="position:absolute;left:7326;top:2403;width:2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" strokecolor="black [3213]" strokeweight="2.25pt">
                  <v:stroke endarrow="block" joinstyle="miter"/>
                </v:shape>
                <v:shape id="Gerade Verbindung mit Pfeil 6" o:spid="_x0000_s1039" type="#_x0000_t32" style="position:absolute;left:17643;top:2461;width:29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" strokecolor="black [3213]" strokeweight="2.25pt">
                  <v:stroke endarrow="block" joinstyle="miter"/>
                </v:shape>
                <v:shape id="Gerade Verbindung mit Pfeil 6" o:spid="_x0000_s1040" type="#_x0000_t32" style="position:absolute;left:27900;top:2461;width:2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" strokecolor="black [3213]" strokeweight="2.25pt">
                  <v:stroke endarrow="block" joinstyle="miter"/>
                </v:shape>
                <v:shape id="Gerade Verbindung mit Pfeil 6" o:spid="_x0000_s1041" type="#_x0000_t32" style="position:absolute;left:38158;top:2461;width:2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" strokecolor="black [3213]" strokeweight="2.25pt">
                  <v:stroke endarrow="block" joinstyle="miter"/>
                </v:shape>
                <w10:wrap type="square"/>
              </v:group>
            </w:pict>
          </mc:Fallback>
        </mc:AlternateContent>
      </w:r>
    </w:p>
    <w:p w14:paraId="2D05EA91" w14:textId="78ED7F0B" w:rsidR="00F978FB" w:rsidRDefault="00F978FB"/>
    <w:p w14:paraId="6520825B" w14:textId="672EECC8" w:rsidR="00F978FB" w:rsidRDefault="00F978FB"/>
    <w:p w14:paraId="4BE94B59" w14:textId="77777777" w:rsidR="00F978FB" w:rsidRDefault="00F978FB"/>
    <w:p w14:paraId="23B48BFA" w14:textId="1E8B76B1" w:rsidR="00F978FB" w:rsidRDefault="006321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7CF0">
        <w:rPr>
          <w:rFonts w:ascii="Arial" w:hAnsi="Arial" w:cs="Arial"/>
        </w:rPr>
        <w:tab/>
        <w:t xml:space="preserve">    </w:t>
      </w:r>
      <w:r w:rsidR="00C37CF0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</w:t>
      </w:r>
      <w:r w:rsidR="00C37CF0">
        <w:rPr>
          <w:rFonts w:ascii="Arial" w:hAnsi="Arial" w:cs="Arial"/>
        </w:rPr>
        <w:t>Glukose</w:t>
      </w:r>
      <w:r w:rsidR="00C37CF0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="00C37CF0">
        <w:rPr>
          <w:rFonts w:ascii="Arial" w:hAnsi="Arial" w:cs="Arial"/>
        </w:rPr>
        <w:t>ATP</w:t>
      </w:r>
      <w:r w:rsidR="00C37CF0">
        <w:rPr>
          <w:rFonts w:ascii="Arial" w:hAnsi="Arial" w:cs="Arial"/>
        </w:rPr>
        <w:tab/>
      </w:r>
      <w:r w:rsidR="00C37CF0">
        <w:rPr>
          <w:rFonts w:ascii="Arial" w:hAnsi="Arial" w:cs="Arial"/>
        </w:rPr>
        <w:tab/>
      </w:r>
    </w:p>
    <w:p w14:paraId="371FA5BB" w14:textId="5059D789" w:rsidR="00C37CF0" w:rsidRPr="00632110" w:rsidRDefault="00C37CF0">
      <w:r w:rsidRPr="00632110">
        <w:tab/>
      </w:r>
      <w:r w:rsidRPr="00632110">
        <w:tab/>
        <w:t xml:space="preserve">    </w:t>
      </w:r>
      <w:r w:rsidRPr="00632110">
        <w:tab/>
      </w:r>
      <w:r w:rsidRPr="00632110">
        <w:tab/>
      </w:r>
      <w:r w:rsidRPr="00632110">
        <w:tab/>
        <w:t xml:space="preserve">         </w:t>
      </w:r>
    </w:p>
    <w:p w14:paraId="7A6131BA" w14:textId="4AC88C50" w:rsidR="00632110" w:rsidRPr="00632110" w:rsidRDefault="00632110" w:rsidP="00632110">
      <w:pPr>
        <w:spacing w:before="120"/>
        <w:jc w:val="both"/>
      </w:pPr>
      <w:r w:rsidRPr="00632110">
        <w:t>3.3</w:t>
      </w:r>
      <w:r w:rsidRPr="00632110">
        <w:tab/>
        <w:t>Kohlenstoffdioxid als Ressource für die Assimilation wird ständig durch die Dissimi</w:t>
      </w:r>
      <w:r>
        <w:softHyphen/>
      </w:r>
      <w:r>
        <w:tab/>
      </w:r>
      <w:r w:rsidRPr="00632110">
        <w:t>lation zur Verfügung gestellt.</w:t>
      </w:r>
      <w:r w:rsidR="00D44072">
        <w:t xml:space="preserve"> </w:t>
      </w:r>
      <w:r w:rsidRPr="00632110">
        <w:t>Glukose und Sauerstoff als Ressourcen für die Dissimila</w:t>
      </w:r>
      <w:r w:rsidR="00D44072">
        <w:softHyphen/>
      </w:r>
      <w:r w:rsidR="00D44072">
        <w:tab/>
      </w:r>
      <w:r w:rsidRPr="00632110">
        <w:t>tion werden ständig durch die Assimilation zur Verfügung gestellt.</w:t>
      </w:r>
    </w:p>
    <w:p w14:paraId="37FC99FD" w14:textId="26A202F3" w:rsidR="00C37CF0" w:rsidRPr="00632110" w:rsidRDefault="00632110" w:rsidP="00632110">
      <w:pPr>
        <w:spacing w:before="120"/>
        <w:jc w:val="both"/>
      </w:pPr>
      <w:r w:rsidRPr="00632110">
        <w:tab/>
        <w:t>Dadurch weder Rohstoffmangel, n</w:t>
      </w:r>
      <w:r w:rsidR="00887D53">
        <w:t>o</w:t>
      </w:r>
      <w:r w:rsidRPr="00632110">
        <w:t>ch Abfall-Problem.</w:t>
      </w:r>
    </w:p>
    <w:p w14:paraId="541FC410" w14:textId="1AE30DEF" w:rsidR="00632110" w:rsidRDefault="00632110" w:rsidP="0009224A">
      <w:pPr>
        <w:spacing w:before="240"/>
        <w:jc w:val="both"/>
      </w:pPr>
      <w:r>
        <w:t>3.4</w:t>
      </w:r>
      <w:r>
        <w:tab/>
        <w:t>Gärungen stellen Abfallprodukte wie Milchsäure oder Ethanol her</w:t>
      </w:r>
      <w:r w:rsidR="00147AAB">
        <w:t xml:space="preserve">, die nicht direkt in </w:t>
      </w:r>
      <w:r w:rsidR="00147AAB">
        <w:tab/>
        <w:t>den Kreislauf eingeschleust werden</w:t>
      </w:r>
      <w:r>
        <w:t xml:space="preserve">. </w:t>
      </w:r>
    </w:p>
    <w:p w14:paraId="6ABF4A62" w14:textId="47506843" w:rsidR="00632110" w:rsidRDefault="00632110" w:rsidP="00147AAB">
      <w:pPr>
        <w:spacing w:before="120"/>
        <w:jc w:val="both"/>
      </w:pPr>
      <w:r>
        <w:tab/>
        <w:t xml:space="preserve">Diese Produkte enthalten noch viel Energie und können von anderen Lebewesen bzw. </w:t>
      </w:r>
      <w:r>
        <w:tab/>
        <w:t xml:space="preserve">unter anderen Umständen für die ATP-Synthese weiter zu Kohlenstoffdioxid und Wasser </w:t>
      </w:r>
      <w:r>
        <w:tab/>
        <w:t>umgewandelt werden, so dass dann der Kreislauf wieder geschlossen ist.</w:t>
      </w:r>
    </w:p>
    <w:p w14:paraId="44DCE2F8" w14:textId="77777777" w:rsidR="00F978FB" w:rsidRPr="00632110" w:rsidRDefault="00F978FB"/>
    <w:p w14:paraId="6D1F6CF5" w14:textId="791A4C59" w:rsidR="007559E2" w:rsidRPr="007C47B4" w:rsidRDefault="009A189C">
      <w:pPr>
        <w:rPr>
          <w:b/>
          <w:bCs/>
        </w:rPr>
      </w:pPr>
      <w:r w:rsidRPr="007C47B4">
        <w:rPr>
          <w:b/>
          <w:bCs/>
        </w:rPr>
        <w:t>4</w:t>
      </w:r>
      <w:r w:rsidRPr="007C47B4">
        <w:rPr>
          <w:b/>
          <w:bCs/>
        </w:rPr>
        <w:tab/>
        <w:t>Stoff- und Energiebilanz</w:t>
      </w:r>
    </w:p>
    <w:p w14:paraId="37DBCBDE" w14:textId="77777777" w:rsidR="007559E2" w:rsidRPr="007C47B4" w:rsidRDefault="007559E2"/>
    <w:p w14:paraId="00EFDBD6" w14:textId="013970EC" w:rsidR="009A189C" w:rsidRPr="007C47B4" w:rsidRDefault="007C47B4" w:rsidP="009A189C">
      <w:r w:rsidRPr="007C47B4">
        <w:t>4.1</w:t>
      </w:r>
      <w:r w:rsidRPr="007C47B4">
        <w:tab/>
      </w:r>
      <w:r>
        <w:t>Vergleich der energiereichen Zwischenspeicher</w:t>
      </w:r>
    </w:p>
    <w:p w14:paraId="5428CA92" w14:textId="77777777" w:rsidR="009A189C" w:rsidRPr="007C47B4" w:rsidRDefault="009A189C" w:rsidP="009A189C">
      <w:bookmarkStart w:id="3" w:name="_Hlk1749739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832"/>
        <w:gridCol w:w="836"/>
        <w:gridCol w:w="831"/>
        <w:gridCol w:w="1405"/>
        <w:gridCol w:w="2491"/>
      </w:tblGrid>
      <w:tr w:rsidR="00A622D1" w:rsidRPr="00A622D1" w14:paraId="1280F931" w14:textId="77777777" w:rsidTr="0023307E">
        <w:trPr>
          <w:trHeight w:val="305"/>
        </w:trPr>
        <w:tc>
          <w:tcPr>
            <w:tcW w:w="2667" w:type="dxa"/>
            <w:vMerge w:val="restart"/>
            <w:shd w:val="clear" w:color="auto" w:fill="auto"/>
            <w:vAlign w:val="center"/>
          </w:tcPr>
          <w:p w14:paraId="3BF01E57" w14:textId="6A7EDB8D" w:rsidR="0023307E" w:rsidRPr="00A622D1" w:rsidRDefault="00982ACE" w:rsidP="00A57E99">
            <w:pPr>
              <w:jc w:val="center"/>
              <w:rPr>
                <w:rFonts w:ascii="Arial" w:hAnsi="Arial" w:cs="Arial"/>
                <w:b/>
              </w:rPr>
            </w:pPr>
            <w:r w:rsidRPr="00A622D1">
              <w:rPr>
                <w:rFonts w:ascii="Arial" w:hAnsi="Arial" w:cs="Arial"/>
                <w:b/>
              </w:rPr>
              <w:t>Stoffwechsel-Abschnitte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F207D88" w14:textId="04EAC62E" w:rsidR="0023307E" w:rsidRPr="00A622D1" w:rsidRDefault="0023307E" w:rsidP="00A57E99">
            <w:pPr>
              <w:jc w:val="center"/>
              <w:rPr>
                <w:rFonts w:ascii="Arial Narrow" w:hAnsi="Arial Narrow" w:cs="Arial"/>
                <w:b/>
              </w:rPr>
            </w:pPr>
            <w:r w:rsidRPr="00A622D1">
              <w:rPr>
                <w:rFonts w:ascii="Arial Narrow" w:hAnsi="Arial Narrow" w:cs="Arial"/>
                <w:b/>
              </w:rPr>
              <w:t>NADH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E165934" w14:textId="0CB89D8F" w:rsidR="0023307E" w:rsidRPr="00A622D1" w:rsidRDefault="0023307E" w:rsidP="009A189C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A622D1">
              <w:rPr>
                <w:rFonts w:ascii="Arial Narrow" w:hAnsi="Arial Narrow" w:cs="Arial"/>
                <w:b/>
              </w:rPr>
              <w:t>FADH</w:t>
            </w:r>
            <w:r w:rsidRPr="00A622D1">
              <w:rPr>
                <w:rFonts w:ascii="Arial Narrow" w:hAnsi="Arial Narrow" w:cs="Arial"/>
                <w:b/>
                <w:vertAlign w:val="subscript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5C8C2EE" w14:textId="47D7FCBF" w:rsidR="0023307E" w:rsidRPr="00A622D1" w:rsidRDefault="0023307E" w:rsidP="009A189C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A622D1">
              <w:rPr>
                <w:rFonts w:ascii="Arial Narrow" w:hAnsi="Arial Narrow" w:cs="Arial"/>
                <w:b/>
              </w:rPr>
              <w:t>ATP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01EAD757" w14:textId="70B73DD5" w:rsidR="0023307E" w:rsidRPr="00A622D1" w:rsidRDefault="0023307E" w:rsidP="00A57E99">
            <w:pPr>
              <w:jc w:val="center"/>
              <w:rPr>
                <w:rFonts w:ascii="Arial" w:hAnsi="Arial" w:cs="Arial"/>
                <w:b/>
              </w:rPr>
            </w:pPr>
            <w:r w:rsidRPr="00A622D1">
              <w:rPr>
                <w:rFonts w:ascii="Arial" w:hAnsi="Arial" w:cs="Arial"/>
                <w:b/>
              </w:rPr>
              <w:t>Abbau-Produkte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14:paraId="2953E4E5" w14:textId="06B5304A" w:rsidR="0023307E" w:rsidRPr="00A622D1" w:rsidRDefault="0023307E" w:rsidP="00A57E99">
            <w:pPr>
              <w:jc w:val="center"/>
              <w:rPr>
                <w:rFonts w:ascii="Arial" w:hAnsi="Arial" w:cs="Arial"/>
                <w:b/>
              </w:rPr>
            </w:pPr>
            <w:r w:rsidRPr="00A622D1">
              <w:rPr>
                <w:rFonts w:ascii="Arial" w:hAnsi="Arial" w:cs="Arial"/>
                <w:b/>
              </w:rPr>
              <w:t>Vorkommen</w:t>
            </w:r>
            <w:r w:rsidR="00147AAB" w:rsidRPr="00A622D1">
              <w:rPr>
                <w:rFonts w:ascii="Arial" w:hAnsi="Arial" w:cs="Arial"/>
                <w:b/>
              </w:rPr>
              <w:t xml:space="preserve"> z. B.</w:t>
            </w:r>
          </w:p>
        </w:tc>
      </w:tr>
      <w:tr w:rsidR="00A622D1" w:rsidRPr="00A622D1" w14:paraId="340C714F" w14:textId="77777777" w:rsidTr="0023307E">
        <w:trPr>
          <w:trHeight w:val="304"/>
        </w:trPr>
        <w:tc>
          <w:tcPr>
            <w:tcW w:w="2667" w:type="dxa"/>
            <w:vMerge/>
            <w:shd w:val="clear" w:color="auto" w:fill="auto"/>
            <w:vAlign w:val="center"/>
          </w:tcPr>
          <w:p w14:paraId="471D6BC6" w14:textId="77777777" w:rsidR="0023307E" w:rsidRPr="00A622D1" w:rsidRDefault="0023307E" w:rsidP="00A57E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14:paraId="4EBC6106" w14:textId="79EE65E9" w:rsidR="0023307E" w:rsidRPr="00A622D1" w:rsidRDefault="0023307E" w:rsidP="00A57E99">
            <w:pPr>
              <w:jc w:val="center"/>
              <w:rPr>
                <w:rFonts w:ascii="Arial" w:hAnsi="Arial" w:cs="Arial"/>
                <w:b/>
              </w:rPr>
            </w:pPr>
            <w:r w:rsidRPr="00A622D1">
              <w:rPr>
                <w:rFonts w:ascii="Arial" w:hAnsi="Arial" w:cs="Arial"/>
                <w:b/>
              </w:rPr>
              <w:t>pro Glukose</w:t>
            </w: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2BE2F1B5" w14:textId="77777777" w:rsidR="0023307E" w:rsidRPr="00A622D1" w:rsidRDefault="0023307E" w:rsidP="00A57E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14:paraId="3C5F6E04" w14:textId="77777777" w:rsidR="0023307E" w:rsidRPr="00A622D1" w:rsidRDefault="0023307E" w:rsidP="00A57E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22D1" w:rsidRPr="00A622D1" w14:paraId="6FF92A8D" w14:textId="77777777" w:rsidTr="0023307E">
        <w:tc>
          <w:tcPr>
            <w:tcW w:w="2667" w:type="dxa"/>
            <w:shd w:val="clear" w:color="auto" w:fill="auto"/>
            <w:vAlign w:val="center"/>
          </w:tcPr>
          <w:p w14:paraId="75F2B0CC" w14:textId="77777777" w:rsidR="0023307E" w:rsidRPr="00A622D1" w:rsidRDefault="0023307E" w:rsidP="009A1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Glykolyse</w:t>
            </w:r>
          </w:p>
          <w:p w14:paraId="78E488AA" w14:textId="18906155" w:rsidR="0023307E" w:rsidRPr="00A622D1" w:rsidRDefault="0023307E" w:rsidP="009A1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 xml:space="preserve">  Milchsäure-Synthese</w:t>
            </w:r>
          </w:p>
        </w:tc>
        <w:tc>
          <w:tcPr>
            <w:tcW w:w="832" w:type="dxa"/>
            <w:shd w:val="clear" w:color="auto" w:fill="auto"/>
          </w:tcPr>
          <w:p w14:paraId="7428D4EC" w14:textId="77777777" w:rsidR="0023307E" w:rsidRPr="00A622D1" w:rsidRDefault="0023307E" w:rsidP="009A1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6C0F59B" w14:textId="5B5BA2BF" w:rsidR="0023307E" w:rsidRPr="00A622D1" w:rsidRDefault="0023307E" w:rsidP="009A1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 2</w:t>
            </w:r>
          </w:p>
        </w:tc>
        <w:tc>
          <w:tcPr>
            <w:tcW w:w="836" w:type="dxa"/>
            <w:shd w:val="clear" w:color="auto" w:fill="auto"/>
          </w:tcPr>
          <w:p w14:paraId="621E58EE" w14:textId="77777777" w:rsidR="0023307E" w:rsidRPr="00A622D1" w:rsidRDefault="0023307E" w:rsidP="009A1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239B038B" w14:textId="41467D33" w:rsidR="0023307E" w:rsidRPr="00A622D1" w:rsidRDefault="0023307E" w:rsidP="009A1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831" w:type="dxa"/>
            <w:shd w:val="clear" w:color="auto" w:fill="auto"/>
          </w:tcPr>
          <w:p w14:paraId="09B0F506" w14:textId="77777777" w:rsidR="0023307E" w:rsidRPr="00A622D1" w:rsidRDefault="0023307E" w:rsidP="009A1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25BE6FA" w14:textId="64B49389" w:rsidR="0023307E" w:rsidRPr="00A622D1" w:rsidRDefault="0023307E" w:rsidP="009A18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AB90386" w14:textId="77777777" w:rsidR="0023307E" w:rsidRPr="00A622D1" w:rsidRDefault="0023307E" w:rsidP="00A57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Milchsäure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6C90B84" w14:textId="77777777" w:rsidR="0023307E" w:rsidRPr="00A622D1" w:rsidRDefault="0023307E" w:rsidP="00A57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Milchsäure-Bakterien,</w:t>
            </w:r>
          </w:p>
          <w:p w14:paraId="59CB86A4" w14:textId="77777777" w:rsidR="0023307E" w:rsidRPr="00A622D1" w:rsidRDefault="0023307E" w:rsidP="00A57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Säugetiermuskel bei Sauerstoffmangel</w:t>
            </w:r>
          </w:p>
        </w:tc>
      </w:tr>
      <w:tr w:rsidR="00A622D1" w:rsidRPr="00A622D1" w14:paraId="6587B62A" w14:textId="77777777" w:rsidTr="0023307E">
        <w:tc>
          <w:tcPr>
            <w:tcW w:w="2667" w:type="dxa"/>
            <w:shd w:val="clear" w:color="auto" w:fill="auto"/>
            <w:vAlign w:val="center"/>
          </w:tcPr>
          <w:p w14:paraId="12B37D2F" w14:textId="6155E15A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 xml:space="preserve">Glykolyse  </w:t>
            </w:r>
          </w:p>
          <w:p w14:paraId="44E24F6B" w14:textId="49372390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Alkohol-Synthese</w:t>
            </w:r>
          </w:p>
        </w:tc>
        <w:tc>
          <w:tcPr>
            <w:tcW w:w="832" w:type="dxa"/>
            <w:shd w:val="clear" w:color="auto" w:fill="auto"/>
          </w:tcPr>
          <w:p w14:paraId="62C60371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83DAD3B" w14:textId="617EF8C4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 2</w:t>
            </w:r>
          </w:p>
        </w:tc>
        <w:tc>
          <w:tcPr>
            <w:tcW w:w="836" w:type="dxa"/>
            <w:shd w:val="clear" w:color="auto" w:fill="auto"/>
          </w:tcPr>
          <w:p w14:paraId="5F1A5490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212BAF70" w14:textId="102AFE98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831" w:type="dxa"/>
            <w:shd w:val="clear" w:color="auto" w:fill="auto"/>
          </w:tcPr>
          <w:p w14:paraId="5C75BE5F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90DA0CD" w14:textId="2C152259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ADEA5A6" w14:textId="77777777" w:rsidR="0023307E" w:rsidRPr="00A622D1" w:rsidRDefault="0023307E" w:rsidP="002330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Ethanol, Kohlenstoff-dioxid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A85AE98" w14:textId="77777777" w:rsidR="0023307E" w:rsidRPr="00A622D1" w:rsidRDefault="0023307E" w:rsidP="002330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Hefe bei Sauerstoffmangel</w:t>
            </w:r>
          </w:p>
        </w:tc>
      </w:tr>
      <w:tr w:rsidR="00A622D1" w:rsidRPr="00A622D1" w14:paraId="535D39AC" w14:textId="77777777" w:rsidTr="0023307E">
        <w:tc>
          <w:tcPr>
            <w:tcW w:w="2667" w:type="dxa"/>
            <w:shd w:val="clear" w:color="auto" w:fill="auto"/>
          </w:tcPr>
          <w:p w14:paraId="5741C0AA" w14:textId="36B33481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lastRenderedPageBreak/>
              <w:t xml:space="preserve">Glykolyse </w:t>
            </w:r>
          </w:p>
          <w:p w14:paraId="694E650E" w14:textId="0857B837" w:rsidR="00A622D1" w:rsidRPr="00A622D1" w:rsidRDefault="00A622D1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BTS-Transport</w:t>
            </w:r>
          </w:p>
          <w:p w14:paraId="013EC2D4" w14:textId="514FF78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oxidat. Decarboxylierung</w:t>
            </w:r>
          </w:p>
          <w:p w14:paraId="47180855" w14:textId="41B9A77D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Tricarbonsäurezyklus</w:t>
            </w:r>
          </w:p>
          <w:p w14:paraId="226444E6" w14:textId="117D12BD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Atmungskette</w:t>
            </w:r>
          </w:p>
        </w:tc>
        <w:tc>
          <w:tcPr>
            <w:tcW w:w="832" w:type="dxa"/>
            <w:shd w:val="clear" w:color="auto" w:fill="auto"/>
          </w:tcPr>
          <w:p w14:paraId="4EC42994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29C7D2E" w14:textId="687B241A" w:rsidR="00A622D1" w:rsidRPr="00A622D1" w:rsidRDefault="00A622D1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0A29F965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596EC8B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3C4B1ED7" w14:textId="552CDAE0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 10</w:t>
            </w:r>
          </w:p>
        </w:tc>
        <w:tc>
          <w:tcPr>
            <w:tcW w:w="836" w:type="dxa"/>
            <w:shd w:val="clear" w:color="auto" w:fill="auto"/>
          </w:tcPr>
          <w:p w14:paraId="1113ABDB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3D45AC9C" w14:textId="34FBC007" w:rsidR="00A622D1" w:rsidRPr="00A622D1" w:rsidRDefault="00A622D1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7D8246FD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62BA53A3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8EAEAAF" w14:textId="0B1A9642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 2</w:t>
            </w:r>
          </w:p>
        </w:tc>
        <w:tc>
          <w:tcPr>
            <w:tcW w:w="831" w:type="dxa"/>
            <w:shd w:val="clear" w:color="auto" w:fill="auto"/>
          </w:tcPr>
          <w:p w14:paraId="289D07C8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20C9EA8" w14:textId="304FAB05" w:rsidR="00A622D1" w:rsidRPr="00A622D1" w:rsidRDefault="00A622D1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 2</w:t>
            </w:r>
          </w:p>
          <w:p w14:paraId="3E6595AF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–</w:t>
            </w:r>
          </w:p>
          <w:p w14:paraId="23EF2A84" w14:textId="77777777" w:rsidR="0023307E" w:rsidRPr="00A622D1" w:rsidRDefault="0023307E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F579DE1" w14:textId="67F297E9" w:rsidR="0023307E" w:rsidRPr="00A622D1" w:rsidRDefault="00A622D1" w:rsidP="0023307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F509808" w14:textId="77777777" w:rsidR="0023307E" w:rsidRPr="00A622D1" w:rsidRDefault="0023307E" w:rsidP="002330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Kohlen-stoffdioxid, Wasser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1E535D5" w14:textId="77777777" w:rsidR="0023307E" w:rsidRPr="00A622D1" w:rsidRDefault="0023307E" w:rsidP="002330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Hefe und Säugetiermuskel bei Anwesenheit von Sauerstoff;</w:t>
            </w:r>
          </w:p>
          <w:p w14:paraId="014F1ECC" w14:textId="7D589F65" w:rsidR="0023307E" w:rsidRPr="00A622D1" w:rsidRDefault="0023307E" w:rsidP="002330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2D1">
              <w:rPr>
                <w:rFonts w:ascii="Arial" w:hAnsi="Arial" w:cs="Arial"/>
                <w:sz w:val="22"/>
                <w:szCs w:val="22"/>
              </w:rPr>
              <w:t>aerobe Prokaryoten</w:t>
            </w:r>
          </w:p>
        </w:tc>
      </w:tr>
    </w:tbl>
    <w:p w14:paraId="2370F7DD" w14:textId="77777777" w:rsidR="009A189C" w:rsidRPr="00C53D9B" w:rsidRDefault="009A189C" w:rsidP="009A189C"/>
    <w:p w14:paraId="23C8257B" w14:textId="082EA943" w:rsidR="00C53D9B" w:rsidRDefault="00C53D9B" w:rsidP="00147AAB">
      <w:pPr>
        <w:jc w:val="both"/>
        <w:rPr>
          <w:i/>
        </w:rPr>
      </w:pPr>
      <w:r w:rsidRPr="00982ACE">
        <w:rPr>
          <w:i/>
          <w:u w:val="single"/>
        </w:rPr>
        <w:t>Hinweis</w:t>
      </w:r>
      <w:r>
        <w:rPr>
          <w:i/>
        </w:rPr>
        <w:t>: Bei den Kompetenzerwartungen verlangt der LehrplanPLUS</w:t>
      </w:r>
      <w:r w:rsidR="00147AAB">
        <w:rPr>
          <w:i/>
        </w:rPr>
        <w:t xml:space="preserve"> für gA- und eA-Kurs</w:t>
      </w:r>
      <w:r>
        <w:rPr>
          <w:i/>
        </w:rPr>
        <w:t>: „Die Schülerinnen und Schüler erklären anhand eines Vergleichs der Stoff- und Energie</w:t>
      </w:r>
      <w:r w:rsidR="00147AAB">
        <w:rPr>
          <w:i/>
        </w:rPr>
        <w:softHyphen/>
      </w:r>
      <w:r>
        <w:rPr>
          <w:i/>
        </w:rPr>
        <w:t>bilan</w:t>
      </w:r>
      <w:r w:rsidR="00147AAB">
        <w:rPr>
          <w:i/>
        </w:rPr>
        <w:softHyphen/>
      </w:r>
      <w:r>
        <w:rPr>
          <w:i/>
        </w:rPr>
        <w:t xml:space="preserve">zen des aeroben und aneroben Abbaus von Glucose, unter welchen Bedingungen die jeweiligen Abbauwege begünstigt werden.“ </w:t>
      </w:r>
      <w:r w:rsidR="00982ACE">
        <w:rPr>
          <w:i/>
        </w:rPr>
        <w:t xml:space="preserve">Dagegen </w:t>
      </w:r>
      <w:r w:rsidR="00147AAB">
        <w:rPr>
          <w:i/>
        </w:rPr>
        <w:t>steht</w:t>
      </w:r>
      <w:r w:rsidR="00982ACE">
        <w:rPr>
          <w:i/>
        </w:rPr>
        <w:t xml:space="preserve"> bei den Inhalten zu den Kompetenzen </w:t>
      </w:r>
      <w:r w:rsidR="006F6E79">
        <w:rPr>
          <w:i/>
        </w:rPr>
        <w:t xml:space="preserve">die ähnliche </w:t>
      </w:r>
      <w:r w:rsidR="00982ACE">
        <w:rPr>
          <w:i/>
        </w:rPr>
        <w:t>Formulierung: „flexible Anpassung von Stoffwechselwegen (Hefezellen, Skelettmus</w:t>
      </w:r>
      <w:r w:rsidR="00147AAB">
        <w:rPr>
          <w:i/>
        </w:rPr>
        <w:softHyphen/>
      </w:r>
      <w:r w:rsidR="00982ACE">
        <w:rPr>
          <w:i/>
        </w:rPr>
        <w:t>kel</w:t>
      </w:r>
      <w:r w:rsidR="00147AAB">
        <w:rPr>
          <w:i/>
        </w:rPr>
        <w:softHyphen/>
      </w:r>
      <w:r w:rsidR="00982ACE">
        <w:rPr>
          <w:i/>
        </w:rPr>
        <w:t>zellen)“ nur im Lehrplan PLUS für den eA-Kurs.</w:t>
      </w:r>
      <w:r w:rsidR="00887D53">
        <w:rPr>
          <w:i/>
        </w:rPr>
        <w:t xml:space="preserve"> Ich interpretiere das so: Im gA-Kurs muss die Idee des Pasteur-Effekts bekannt sein, wenn auch ohne eigene Fachbegriffe oder vertiefende Details.</w:t>
      </w:r>
      <w:r w:rsidR="00982ACE">
        <w:rPr>
          <w:i/>
        </w:rPr>
        <w:t xml:space="preserve"> </w:t>
      </w:r>
    </w:p>
    <w:bookmarkEnd w:id="3"/>
    <w:p w14:paraId="2C7499AC" w14:textId="77777777" w:rsidR="00C53D9B" w:rsidRDefault="00C53D9B" w:rsidP="009A189C">
      <w:pPr>
        <w:rPr>
          <w:rFonts w:ascii="Arial" w:hAnsi="Arial" w:cs="Arial"/>
          <w:sz w:val="22"/>
          <w:szCs w:val="22"/>
        </w:rPr>
      </w:pPr>
    </w:p>
    <w:p w14:paraId="7C717B6C" w14:textId="24942978" w:rsidR="00663F88" w:rsidRDefault="007C47B4" w:rsidP="00663F88">
      <w:bookmarkStart w:id="4" w:name="_Hlk174974113"/>
      <w:r w:rsidRPr="00347309">
        <w:t>4.2</w:t>
      </w:r>
      <w:r w:rsidRPr="00347309">
        <w:tab/>
      </w:r>
      <w:bookmarkEnd w:id="4"/>
      <w:r w:rsidR="00663F88" w:rsidRPr="008B0098">
        <w:rPr>
          <w:b/>
          <w:bCs/>
        </w:rPr>
        <w:t>anaerober Abbau:</w:t>
      </w:r>
      <w:r w:rsidR="00663F88">
        <w:t xml:space="preserve"> </w:t>
      </w:r>
      <w:r w:rsidR="00663F88">
        <w:tab/>
      </w:r>
      <w:r w:rsidR="00663F88" w:rsidRPr="00663F88">
        <w:t>2 ATP pro</w:t>
      </w:r>
      <w:r w:rsidR="00663F88">
        <w:t xml:space="preserve"> Glukose</w:t>
      </w:r>
    </w:p>
    <w:p w14:paraId="2898CF14" w14:textId="77777777" w:rsidR="00663F88" w:rsidRDefault="00663F88" w:rsidP="00663F88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A6755" wp14:editId="5DBB03AA">
                <wp:simplePos x="0" y="0"/>
                <wp:positionH relativeFrom="column">
                  <wp:posOffset>1882326</wp:posOffset>
                </wp:positionH>
                <wp:positionV relativeFrom="paragraph">
                  <wp:posOffset>92075</wp:posOffset>
                </wp:positionV>
                <wp:extent cx="3371215" cy="287020"/>
                <wp:effectExtent l="0" t="0" r="0" b="0"/>
                <wp:wrapNone/>
                <wp:docPr id="1245302429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21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71B8C" w14:textId="77777777" w:rsidR="00663F88" w:rsidRDefault="00663F88" w:rsidP="00663F88">
                            <w:r>
                              <w:t>η =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=  0,0212  bzw.  2,12 %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DA6755"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42" type="#_x0000_t202" style="position:absolute;margin-left:148.2pt;margin-top:7.25pt;width:265.45pt;height:22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BYHAIAADQ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" filled="f" stroked="f" strokeweight=".5pt">
                <v:textbox>
                  <w:txbxContent>
                    <w:p w14:paraId="7DF71B8C" w14:textId="77777777" w:rsidR="00663F88" w:rsidRDefault="00663F88" w:rsidP="00663F88">
                      <w:r>
                        <w:t>η =</w:t>
                      </w:r>
                      <w:r>
                        <w:tab/>
                      </w:r>
                      <w:r>
                        <w:tab/>
                        <w:t xml:space="preserve">          =  0,0212  bzw.  2,12 %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Wirkungsgrad: </w:t>
      </w:r>
      <w:r>
        <w:tab/>
      </w:r>
      <w:r>
        <w:tab/>
      </w:r>
      <w:r w:rsidRPr="007C47B4">
        <w:rPr>
          <w:u w:val="single"/>
        </w:rPr>
        <w:t>2 ⸱ 30,5 kJ/mol</w:t>
      </w:r>
      <w:r>
        <w:t xml:space="preserve"> </w:t>
      </w:r>
    </w:p>
    <w:p w14:paraId="094CFB06" w14:textId="77777777" w:rsidR="00663F88" w:rsidRDefault="00663F88" w:rsidP="00663F88">
      <w:r>
        <w:tab/>
      </w:r>
      <w:r>
        <w:tab/>
      </w:r>
      <w:r>
        <w:tab/>
      </w:r>
      <w:r>
        <w:tab/>
        <w:t xml:space="preserve">  </w:t>
      </w:r>
      <w:r>
        <w:tab/>
        <w:t xml:space="preserve">  2872 kJ/mol</w:t>
      </w:r>
    </w:p>
    <w:p w14:paraId="6946D6F7" w14:textId="77777777" w:rsidR="00663F88" w:rsidRDefault="00663F88" w:rsidP="00663F88"/>
    <w:p w14:paraId="5DB1AE00" w14:textId="77777777" w:rsidR="00663F88" w:rsidRPr="00BE108F" w:rsidRDefault="00663F88" w:rsidP="00663F88">
      <w:r w:rsidRPr="00BE108F">
        <w:tab/>
      </w:r>
      <w:r w:rsidRPr="00BE108F">
        <w:rPr>
          <w:b/>
          <w:bCs/>
        </w:rPr>
        <w:t>aerober Abbau:</w:t>
      </w:r>
      <w:r w:rsidRPr="00BE108F">
        <w:tab/>
      </w:r>
      <w:r w:rsidRPr="00663F88">
        <w:t>30 ATP</w:t>
      </w:r>
      <w:r w:rsidRPr="00BE108F">
        <w:t xml:space="preserve"> pro Glukose</w:t>
      </w:r>
    </w:p>
    <w:p w14:paraId="046D21E7" w14:textId="77777777" w:rsidR="00663F88" w:rsidRDefault="00663F88" w:rsidP="00663F88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887E27" wp14:editId="115C7F81">
                <wp:simplePos x="0" y="0"/>
                <wp:positionH relativeFrom="column">
                  <wp:posOffset>1880235</wp:posOffset>
                </wp:positionH>
                <wp:positionV relativeFrom="paragraph">
                  <wp:posOffset>85725</wp:posOffset>
                </wp:positionV>
                <wp:extent cx="2958465" cy="287020"/>
                <wp:effectExtent l="0" t="0" r="0" b="0"/>
                <wp:wrapNone/>
                <wp:docPr id="475701964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8C8F1" w14:textId="77777777" w:rsidR="00663F88" w:rsidRDefault="00663F88" w:rsidP="00663F88">
                            <w:r>
                              <w:t>η =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=  0,319  bzw.  31,9 %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87E27" id="_x0000_s1043" type="#_x0000_t202" style="position:absolute;margin-left:148.05pt;margin-top:6.75pt;width:232.95pt;height:2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" filled="f" stroked="f" strokeweight=".5pt">
                <v:textbox>
                  <w:txbxContent>
                    <w:p w14:paraId="0BE8C8F1" w14:textId="77777777" w:rsidR="00663F88" w:rsidRDefault="00663F88" w:rsidP="00663F88">
                      <w:r>
                        <w:t>η =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=  0,319  bzw.  31,9 %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Wirkungsgrad:</w:t>
      </w:r>
      <w:r>
        <w:tab/>
      </w:r>
      <w:r>
        <w:tab/>
      </w:r>
      <w:r w:rsidRPr="000920FC">
        <w:rPr>
          <w:u w:val="single"/>
        </w:rPr>
        <w:t>3</w:t>
      </w:r>
      <w:r>
        <w:rPr>
          <w:u w:val="single"/>
        </w:rPr>
        <w:t>0</w:t>
      </w:r>
      <w:r w:rsidRPr="000920FC">
        <w:rPr>
          <w:u w:val="single"/>
        </w:rPr>
        <w:t xml:space="preserve"> ⸱</w:t>
      </w:r>
      <w:r w:rsidRPr="007C47B4">
        <w:rPr>
          <w:u w:val="single"/>
        </w:rPr>
        <w:t xml:space="preserve"> 30,5 kJ/mol</w:t>
      </w:r>
    </w:p>
    <w:p w14:paraId="492F373B" w14:textId="0B7F487A" w:rsidR="00663F88" w:rsidRDefault="00663F88" w:rsidP="00347309">
      <w:r>
        <w:tab/>
      </w:r>
      <w:r>
        <w:tab/>
      </w:r>
      <w:r>
        <w:tab/>
      </w:r>
      <w:r>
        <w:tab/>
      </w:r>
      <w:r>
        <w:tab/>
        <w:t xml:space="preserve">   2872 kJ/mol</w:t>
      </w:r>
    </w:p>
    <w:p w14:paraId="65420AF8" w14:textId="41ED2C73" w:rsidR="00887D53" w:rsidRPr="00887D53" w:rsidRDefault="00887D53" w:rsidP="00887D53">
      <w:pPr>
        <w:spacing w:before="120"/>
        <w:ind w:left="708"/>
        <w:jc w:val="both"/>
        <w:rPr>
          <w:i/>
        </w:rPr>
      </w:pPr>
      <w:r>
        <w:rPr>
          <w:i/>
        </w:rPr>
        <w:t>Der LehrplanPLUS verlangt „Stoff- und Energiebilanz“, aber nicht ausdrücklich den Wirkungsgrad. Weil diese Größe aber im Alltag ihre Bedeutung hat, würde ich sie ein</w:t>
      </w:r>
      <w:r>
        <w:rPr>
          <w:i/>
        </w:rPr>
        <w:softHyphen/>
        <w:t>führen.</w:t>
      </w:r>
    </w:p>
    <w:p w14:paraId="709FEDFF" w14:textId="31ABB4EB" w:rsidR="00A5600B" w:rsidRPr="0009224A" w:rsidRDefault="00A5600B" w:rsidP="00663F88">
      <w:pPr>
        <w:spacing w:before="120"/>
      </w:pPr>
      <w:r w:rsidRPr="0009224A">
        <w:t>4.3</w:t>
      </w:r>
      <w:r w:rsidRPr="0009224A">
        <w:tab/>
      </w:r>
      <w:r w:rsidR="00347309" w:rsidRPr="0009224A">
        <w:t>Die Energieentwertung beim anaeroben Abbau beträgt 100 % – 2,12 % = 97,88 %.</w:t>
      </w:r>
    </w:p>
    <w:p w14:paraId="4FAB7B55" w14:textId="2B845D90" w:rsidR="00347309" w:rsidRPr="0009224A" w:rsidRDefault="00347309" w:rsidP="00347309">
      <w:pPr>
        <w:spacing w:before="120"/>
      </w:pPr>
      <w:r w:rsidRPr="0009224A">
        <w:tab/>
        <w:t xml:space="preserve">Die Energieentwertung beim aeroben Abbau beträgt 100 % – 31,9 % = </w:t>
      </w:r>
      <w:r w:rsidR="0009224A" w:rsidRPr="0009224A">
        <w:t>68,1 %.</w:t>
      </w:r>
    </w:p>
    <w:p w14:paraId="56AA456E" w14:textId="77777777" w:rsidR="0009224A" w:rsidRPr="0009224A" w:rsidRDefault="0009224A" w:rsidP="002A12B7"/>
    <w:p w14:paraId="6DC5EA50" w14:textId="7BAEDCC3" w:rsidR="00AB59BB" w:rsidRPr="0009224A" w:rsidRDefault="00AB59BB" w:rsidP="00AB59BB">
      <w:pPr>
        <w:jc w:val="both"/>
      </w:pPr>
      <w:r w:rsidRPr="0009224A">
        <w:t>4.</w:t>
      </w:r>
      <w:r w:rsidR="00347309" w:rsidRPr="0009224A">
        <w:t>4</w:t>
      </w:r>
      <w:r w:rsidRPr="0009224A">
        <w:tab/>
        <w:t>maximale Ausbeute an ATP unter aeroben Bedingungen</w:t>
      </w:r>
    </w:p>
    <w:p w14:paraId="66558F1A" w14:textId="0648618E" w:rsidR="00A5600B" w:rsidRDefault="00AB59BB" w:rsidP="0009224A">
      <w:pPr>
        <w:spacing w:before="120"/>
        <w:jc w:val="both"/>
      </w:pPr>
      <w:r w:rsidRPr="0009224A">
        <w:tab/>
        <w:t>unter anaeroben Bedingungen bzw. bei Sauerstoffmangel immer noch dauerhafte Ver</w:t>
      </w:r>
      <w:r w:rsidRPr="0009224A">
        <w:softHyphen/>
      </w:r>
      <w:r>
        <w:tab/>
        <w:t xml:space="preserve">sorgung mit ATP </w:t>
      </w:r>
    </w:p>
    <w:p w14:paraId="26AE0DFD" w14:textId="7CCDF7C0" w:rsidR="00A5600B" w:rsidRPr="00147AAB" w:rsidRDefault="00147AAB" w:rsidP="00147AAB">
      <w:pPr>
        <w:jc w:val="right"/>
        <w:rPr>
          <w:sz w:val="20"/>
          <w:szCs w:val="20"/>
        </w:rPr>
      </w:pPr>
      <w:r w:rsidRPr="00147AAB">
        <w:rPr>
          <w:sz w:val="20"/>
          <w:szCs w:val="20"/>
        </w:rPr>
        <w:t>Thomas Nickl, August 2024</w:t>
      </w:r>
    </w:p>
    <w:sectPr w:rsidR="00A5600B" w:rsidRPr="00147A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23"/>
    <w:rsid w:val="00020361"/>
    <w:rsid w:val="00042E6E"/>
    <w:rsid w:val="000920FC"/>
    <w:rsid w:val="0009224A"/>
    <w:rsid w:val="00147AAB"/>
    <w:rsid w:val="00157782"/>
    <w:rsid w:val="001A3347"/>
    <w:rsid w:val="0023307E"/>
    <w:rsid w:val="002A12B7"/>
    <w:rsid w:val="002C29A0"/>
    <w:rsid w:val="003319FB"/>
    <w:rsid w:val="00343056"/>
    <w:rsid w:val="00347309"/>
    <w:rsid w:val="00373366"/>
    <w:rsid w:val="00437846"/>
    <w:rsid w:val="00445C57"/>
    <w:rsid w:val="004817A0"/>
    <w:rsid w:val="004B0193"/>
    <w:rsid w:val="0051171A"/>
    <w:rsid w:val="005527A3"/>
    <w:rsid w:val="005532C9"/>
    <w:rsid w:val="00555931"/>
    <w:rsid w:val="005A543C"/>
    <w:rsid w:val="00632110"/>
    <w:rsid w:val="00663F88"/>
    <w:rsid w:val="00672BD2"/>
    <w:rsid w:val="006D73D5"/>
    <w:rsid w:val="006F6E79"/>
    <w:rsid w:val="007559E2"/>
    <w:rsid w:val="007A4279"/>
    <w:rsid w:val="007C2E61"/>
    <w:rsid w:val="007C47B4"/>
    <w:rsid w:val="0080627A"/>
    <w:rsid w:val="00823A23"/>
    <w:rsid w:val="00842B75"/>
    <w:rsid w:val="008574C8"/>
    <w:rsid w:val="00874273"/>
    <w:rsid w:val="00887D53"/>
    <w:rsid w:val="0096384E"/>
    <w:rsid w:val="0097569A"/>
    <w:rsid w:val="009819FB"/>
    <w:rsid w:val="00982ACE"/>
    <w:rsid w:val="009A189C"/>
    <w:rsid w:val="009F04F0"/>
    <w:rsid w:val="00A34D1D"/>
    <w:rsid w:val="00A52B43"/>
    <w:rsid w:val="00A5600B"/>
    <w:rsid w:val="00A622D1"/>
    <w:rsid w:val="00A81859"/>
    <w:rsid w:val="00A904B7"/>
    <w:rsid w:val="00AB59BB"/>
    <w:rsid w:val="00B041D3"/>
    <w:rsid w:val="00B10F52"/>
    <w:rsid w:val="00B47318"/>
    <w:rsid w:val="00B9306A"/>
    <w:rsid w:val="00BD574D"/>
    <w:rsid w:val="00BD5F29"/>
    <w:rsid w:val="00BE25BF"/>
    <w:rsid w:val="00C37CF0"/>
    <w:rsid w:val="00C53D9B"/>
    <w:rsid w:val="00CA33E4"/>
    <w:rsid w:val="00CF6C59"/>
    <w:rsid w:val="00D15169"/>
    <w:rsid w:val="00D35A18"/>
    <w:rsid w:val="00D44072"/>
    <w:rsid w:val="00D829BA"/>
    <w:rsid w:val="00D92B56"/>
    <w:rsid w:val="00DB55BB"/>
    <w:rsid w:val="00DE5D9E"/>
    <w:rsid w:val="00E15DE8"/>
    <w:rsid w:val="00E36202"/>
    <w:rsid w:val="00E47B1F"/>
    <w:rsid w:val="00E60123"/>
    <w:rsid w:val="00EC1092"/>
    <w:rsid w:val="00EE0E48"/>
    <w:rsid w:val="00F247F9"/>
    <w:rsid w:val="00F36FC6"/>
    <w:rsid w:val="00F41422"/>
    <w:rsid w:val="00F446D7"/>
    <w:rsid w:val="00F60389"/>
    <w:rsid w:val="00F642A2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24D0"/>
  <w15:chartTrackingRefBased/>
  <w15:docId w15:val="{B6E0BC01-727D-4A87-9936-4DC94EAC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3A23"/>
    <w:pPr>
      <w:ind w:left="720"/>
      <w:contextualSpacing/>
    </w:pPr>
  </w:style>
  <w:style w:type="table" w:styleId="Tabellenraster">
    <w:name w:val="Table Grid"/>
    <w:basedOn w:val="NormaleTabelle"/>
    <w:uiPriority w:val="39"/>
    <w:rsid w:val="006D73D5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1529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19</cp:revision>
  <dcterms:created xsi:type="dcterms:W3CDTF">2024-08-19T14:36:00Z</dcterms:created>
  <dcterms:modified xsi:type="dcterms:W3CDTF">2025-01-11T08:41:00Z</dcterms:modified>
</cp:coreProperties>
</file>