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88D9" w14:textId="345799EE" w:rsidR="00022BA0" w:rsidRDefault="00022BA0" w:rsidP="005F08E5">
      <w:pPr>
        <w:jc w:val="center"/>
        <w:rPr>
          <w:rFonts w:ascii="Arial" w:hAnsi="Arial" w:cs="Arial"/>
          <w:b/>
          <w:bCs/>
        </w:rPr>
      </w:pPr>
      <w:r w:rsidRPr="00C27B1C">
        <w:rPr>
          <w:rFonts w:ascii="Arial" w:hAnsi="Arial" w:cs="Arial"/>
          <w:b/>
          <w:bCs/>
        </w:rPr>
        <w:t>Abbau (</w:t>
      </w:r>
      <w:r>
        <w:rPr>
          <w:rFonts w:ascii="Arial" w:hAnsi="Arial" w:cs="Arial"/>
          <w:b/>
          <w:bCs/>
        </w:rPr>
        <w:t>7</w:t>
      </w:r>
      <w:r w:rsidRPr="00C27B1C">
        <w:rPr>
          <w:rFonts w:ascii="Arial" w:hAnsi="Arial" w:cs="Arial"/>
          <w:b/>
          <w:bCs/>
        </w:rPr>
        <w:t>)</w:t>
      </w:r>
    </w:p>
    <w:p w14:paraId="1987B37B" w14:textId="6DFEBAFE" w:rsidR="005F08E5" w:rsidRPr="00022BA0" w:rsidRDefault="005F08E5" w:rsidP="005F08E5">
      <w:pPr>
        <w:jc w:val="center"/>
        <w:rPr>
          <w:rFonts w:ascii="Arial" w:hAnsi="Arial" w:cs="Arial"/>
          <w:b/>
          <w:bCs/>
          <w:sz w:val="32"/>
          <w:szCs w:val="32"/>
        </w:rPr>
      </w:pPr>
      <w:r w:rsidRPr="00022BA0">
        <w:rPr>
          <w:rFonts w:ascii="Arial" w:hAnsi="Arial" w:cs="Arial"/>
          <w:b/>
          <w:bCs/>
          <w:sz w:val="32"/>
          <w:szCs w:val="32"/>
        </w:rPr>
        <w:t>Energetisches Modell der Atmungskette</w:t>
      </w:r>
    </w:p>
    <w:p w14:paraId="05FD403E" w14:textId="77777777" w:rsidR="005F08E5" w:rsidRPr="004A4725" w:rsidRDefault="005F08E5" w:rsidP="005F08E5">
      <w:pPr>
        <w:rPr>
          <w:rFonts w:ascii="Arial" w:hAnsi="Arial" w:cs="Arial"/>
          <w:bCs/>
          <w:sz w:val="22"/>
          <w:szCs w:val="22"/>
        </w:rPr>
      </w:pPr>
    </w:p>
    <w:p w14:paraId="06134A08" w14:textId="6E62E90C" w:rsidR="005F08E5" w:rsidRDefault="005F08E5" w:rsidP="001362A5">
      <w:pPr>
        <w:jc w:val="both"/>
        <w:rPr>
          <w:rFonts w:ascii="Arial" w:hAnsi="Arial" w:cs="Arial"/>
          <w:sz w:val="22"/>
          <w:szCs w:val="22"/>
        </w:rPr>
      </w:pPr>
      <w:r w:rsidRPr="004A4725">
        <w:rPr>
          <w:rFonts w:ascii="Arial" w:hAnsi="Arial" w:cs="Arial"/>
          <w:sz w:val="22"/>
          <w:szCs w:val="22"/>
        </w:rPr>
        <w:t>Beim energetischen Modell der Atmungskette wird nur die Übertragung von Elektronen be</w:t>
      </w:r>
      <w:r w:rsidR="001362A5">
        <w:rPr>
          <w:rFonts w:ascii="Arial" w:hAnsi="Arial" w:cs="Arial"/>
          <w:sz w:val="22"/>
          <w:szCs w:val="22"/>
        </w:rPr>
        <w:softHyphen/>
      </w:r>
      <w:r w:rsidRPr="004A4725">
        <w:rPr>
          <w:rFonts w:ascii="Arial" w:hAnsi="Arial" w:cs="Arial"/>
          <w:sz w:val="22"/>
          <w:szCs w:val="22"/>
        </w:rPr>
        <w:t>trach</w:t>
      </w:r>
      <w:r w:rsidR="001362A5">
        <w:rPr>
          <w:rFonts w:ascii="Arial" w:hAnsi="Arial" w:cs="Arial"/>
          <w:sz w:val="22"/>
          <w:szCs w:val="22"/>
        </w:rPr>
        <w:softHyphen/>
      </w:r>
      <w:r w:rsidRPr="004A4725">
        <w:rPr>
          <w:rFonts w:ascii="Arial" w:hAnsi="Arial" w:cs="Arial"/>
          <w:sz w:val="22"/>
          <w:szCs w:val="22"/>
        </w:rPr>
        <w:t>tet; die Übertragung von Protonen bleibt hier</w:t>
      </w:r>
      <w:r w:rsidR="004A4725" w:rsidRPr="004A4725">
        <w:rPr>
          <w:rFonts w:ascii="Arial" w:hAnsi="Arial" w:cs="Arial"/>
          <w:sz w:val="22"/>
          <w:szCs w:val="22"/>
        </w:rPr>
        <w:t>bei</w:t>
      </w:r>
      <w:r w:rsidRPr="004A4725">
        <w:rPr>
          <w:rFonts w:ascii="Arial" w:hAnsi="Arial" w:cs="Arial"/>
          <w:sz w:val="22"/>
          <w:szCs w:val="22"/>
        </w:rPr>
        <w:t xml:space="preserve"> unberücksichtigt. Jeder der Enzymkom</w:t>
      </w:r>
      <w:r w:rsidR="001362A5">
        <w:rPr>
          <w:rFonts w:ascii="Arial" w:hAnsi="Arial" w:cs="Arial"/>
          <w:sz w:val="22"/>
          <w:szCs w:val="22"/>
        </w:rPr>
        <w:softHyphen/>
      </w:r>
      <w:r w:rsidRPr="004A4725">
        <w:rPr>
          <w:rFonts w:ascii="Arial" w:hAnsi="Arial" w:cs="Arial"/>
          <w:sz w:val="22"/>
          <w:szCs w:val="22"/>
        </w:rPr>
        <w:t>plexe I-IV in der Atmungskette enthält spezielle Redoxsysteme zur Übertragung von Elektro</w:t>
      </w:r>
      <w:r w:rsidR="001362A5">
        <w:rPr>
          <w:rFonts w:ascii="Arial" w:hAnsi="Arial" w:cs="Arial"/>
          <w:sz w:val="22"/>
          <w:szCs w:val="22"/>
        </w:rPr>
        <w:softHyphen/>
      </w:r>
      <w:r w:rsidRPr="004A4725">
        <w:rPr>
          <w:rFonts w:ascii="Arial" w:hAnsi="Arial" w:cs="Arial"/>
          <w:sz w:val="22"/>
          <w:szCs w:val="22"/>
        </w:rPr>
        <w:t>nen. Eines davon ist das FAD/FADH</w:t>
      </w:r>
      <w:r w:rsidRPr="004A4725">
        <w:rPr>
          <w:rFonts w:ascii="Arial" w:hAnsi="Arial" w:cs="Arial"/>
          <w:sz w:val="22"/>
          <w:szCs w:val="22"/>
          <w:vertAlign w:val="subscript"/>
        </w:rPr>
        <w:t>2</w:t>
      </w:r>
      <w:r w:rsidRPr="004A4725">
        <w:rPr>
          <w:rFonts w:ascii="Arial" w:hAnsi="Arial" w:cs="Arial"/>
          <w:sz w:val="22"/>
          <w:szCs w:val="22"/>
        </w:rPr>
        <w:t xml:space="preserve">-System, das </w:t>
      </w:r>
      <w:r w:rsidR="00054CFF">
        <w:rPr>
          <w:rFonts w:ascii="Arial" w:hAnsi="Arial" w:cs="Arial"/>
          <w:sz w:val="22"/>
          <w:szCs w:val="22"/>
        </w:rPr>
        <w:t xml:space="preserve">fester </w:t>
      </w:r>
      <w:r w:rsidRPr="004A4725">
        <w:rPr>
          <w:rFonts w:ascii="Arial" w:hAnsi="Arial" w:cs="Arial"/>
          <w:sz w:val="22"/>
          <w:szCs w:val="22"/>
        </w:rPr>
        <w:t>Bestandteil des Enzymkomplexes II ist (dagegen bewegen sich NAD</w:t>
      </w:r>
      <w:r w:rsidRPr="004A4725">
        <w:rPr>
          <w:rFonts w:ascii="Arial" w:hAnsi="Arial" w:cs="Arial"/>
          <w:sz w:val="22"/>
          <w:szCs w:val="22"/>
          <w:vertAlign w:val="superscript"/>
        </w:rPr>
        <w:t>+</w:t>
      </w:r>
      <w:r w:rsidRPr="004A4725">
        <w:rPr>
          <w:rFonts w:ascii="Arial" w:hAnsi="Arial" w:cs="Arial"/>
          <w:sz w:val="22"/>
          <w:szCs w:val="22"/>
        </w:rPr>
        <w:t xml:space="preserve"> und NADH frei im Matrixraum). Die Übertragung der Elek</w:t>
      </w:r>
      <w:r w:rsidR="00054CFF">
        <w:rPr>
          <w:rFonts w:ascii="Arial" w:hAnsi="Arial" w:cs="Arial"/>
          <w:sz w:val="22"/>
          <w:szCs w:val="22"/>
        </w:rPr>
        <w:softHyphen/>
      </w:r>
      <w:r w:rsidRPr="004A4725">
        <w:rPr>
          <w:rFonts w:ascii="Arial" w:hAnsi="Arial" w:cs="Arial"/>
          <w:sz w:val="22"/>
          <w:szCs w:val="22"/>
        </w:rPr>
        <w:t>tronen von einem Enzymkomplex auf den nächsten geschieht im Wesentlichen über zwei Zwischen</w:t>
      </w:r>
      <w:r w:rsidR="001362A5">
        <w:rPr>
          <w:rFonts w:ascii="Arial" w:hAnsi="Arial" w:cs="Arial"/>
          <w:sz w:val="22"/>
          <w:szCs w:val="22"/>
        </w:rPr>
        <w:softHyphen/>
      </w:r>
      <w:r w:rsidRPr="004A4725">
        <w:rPr>
          <w:rFonts w:ascii="Arial" w:hAnsi="Arial" w:cs="Arial"/>
          <w:sz w:val="22"/>
          <w:szCs w:val="22"/>
        </w:rPr>
        <w:t>träger:</w:t>
      </w:r>
      <w:r w:rsidR="004A4725" w:rsidRPr="004A4725">
        <w:rPr>
          <w:rFonts w:ascii="Arial" w:hAnsi="Arial" w:cs="Arial"/>
          <w:sz w:val="22"/>
          <w:szCs w:val="22"/>
        </w:rPr>
        <w:t xml:space="preserve"> Ubichinon und Cytochrom c.</w:t>
      </w:r>
    </w:p>
    <w:p w14:paraId="5F8B9D36" w14:textId="47EA6D78" w:rsidR="00FA089B" w:rsidRDefault="00FA089B" w:rsidP="00FA089B">
      <w:pPr>
        <w:spacing w:before="120"/>
        <w:jc w:val="both"/>
        <w:rPr>
          <w:rFonts w:ascii="Arial" w:hAnsi="Arial" w:cs="Arial"/>
          <w:bCs/>
          <w:sz w:val="22"/>
          <w:szCs w:val="22"/>
        </w:rPr>
      </w:pPr>
      <w:r>
        <w:rPr>
          <w:rFonts w:ascii="Arial" w:hAnsi="Arial" w:cs="Arial"/>
          <w:bCs/>
          <w:sz w:val="22"/>
          <w:szCs w:val="22"/>
        </w:rPr>
        <w:t>B1 zeigt die Lage der Atmungsketten-Enzymkomplexe I-IV in der Innenmembran des Mito</w:t>
      </w:r>
      <w:r>
        <w:rPr>
          <w:rFonts w:ascii="Arial" w:hAnsi="Arial" w:cs="Arial"/>
          <w:bCs/>
          <w:sz w:val="22"/>
          <w:szCs w:val="22"/>
        </w:rPr>
        <w:softHyphen/>
        <w:t>chondriums. Ubichinon und Cytochrom c können sich innerhalb ihrer Areale frei zwischen den Enzymkomplexen hin und her bewegen, so wie das in B1 durch Pfeile dargestellt ist.</w:t>
      </w:r>
    </w:p>
    <w:p w14:paraId="75873866" w14:textId="77777777" w:rsidR="00FA089B" w:rsidRPr="004A4725" w:rsidRDefault="00FA089B" w:rsidP="001362A5">
      <w:pPr>
        <w:jc w:val="both"/>
        <w:rPr>
          <w:rFonts w:ascii="Arial" w:hAnsi="Arial" w:cs="Arial"/>
          <w:sz w:val="22"/>
          <w:szCs w:val="22"/>
        </w:rPr>
      </w:pPr>
    </w:p>
    <w:p w14:paraId="73E187D7" w14:textId="77777777" w:rsidR="005F08E5" w:rsidRPr="004A4725" w:rsidRDefault="005F08E5" w:rsidP="005F08E5">
      <w:pPr>
        <w:rPr>
          <w:rFonts w:ascii="Arial" w:hAnsi="Arial" w:cs="Arial"/>
          <w:sz w:val="22"/>
          <w:szCs w:val="22"/>
        </w:rPr>
      </w:pPr>
    </w:p>
    <w:p w14:paraId="3589B96E" w14:textId="77777777" w:rsidR="004A4725" w:rsidRPr="004A4725" w:rsidRDefault="004A4725" w:rsidP="004A4725">
      <w:pPr>
        <w:rPr>
          <w:rFonts w:ascii="Arial" w:hAnsi="Arial" w:cs="Arial"/>
          <w:b/>
          <w:bCs/>
          <w:sz w:val="22"/>
          <w:szCs w:val="22"/>
        </w:rPr>
      </w:pPr>
      <w:r w:rsidRPr="004A4725">
        <w:rPr>
          <w:rFonts w:ascii="Arial" w:hAnsi="Arial" w:cs="Arial"/>
          <w:b/>
          <w:bCs/>
          <w:sz w:val="22"/>
          <w:szCs w:val="22"/>
        </w:rPr>
        <w:t>Aufgaben:</w:t>
      </w:r>
    </w:p>
    <w:p w14:paraId="7F9B85A0" w14:textId="77777777" w:rsidR="004A4725" w:rsidRDefault="004A4725" w:rsidP="004A4725">
      <w:pPr>
        <w:rPr>
          <w:rFonts w:ascii="Arial" w:hAnsi="Arial" w:cs="Arial"/>
          <w:bCs/>
          <w:sz w:val="22"/>
          <w:szCs w:val="22"/>
        </w:rPr>
      </w:pPr>
    </w:p>
    <w:p w14:paraId="0ECB9377" w14:textId="6AAE3128" w:rsidR="00BB7C14" w:rsidRPr="00BB7C14" w:rsidRDefault="00BB7C14" w:rsidP="004A4725">
      <w:pPr>
        <w:rPr>
          <w:rFonts w:ascii="Arial" w:hAnsi="Arial" w:cs="Arial"/>
          <w:b/>
          <w:sz w:val="22"/>
          <w:szCs w:val="22"/>
        </w:rPr>
      </w:pPr>
      <w:r w:rsidRPr="00BB7C14">
        <w:rPr>
          <w:rFonts w:ascii="Arial" w:hAnsi="Arial" w:cs="Arial"/>
          <w:b/>
          <w:sz w:val="22"/>
          <w:szCs w:val="22"/>
        </w:rPr>
        <w:t>1</w:t>
      </w:r>
      <w:r w:rsidRPr="00BB7C14">
        <w:rPr>
          <w:rFonts w:ascii="Arial" w:hAnsi="Arial" w:cs="Arial"/>
          <w:b/>
          <w:sz w:val="22"/>
          <w:szCs w:val="22"/>
        </w:rPr>
        <w:tab/>
        <w:t>Ubichinon</w:t>
      </w:r>
      <w:r w:rsidR="0092529E">
        <w:rPr>
          <w:rFonts w:ascii="Arial" w:hAnsi="Arial" w:cs="Arial"/>
          <w:bCs/>
          <w:sz w:val="22"/>
          <w:szCs w:val="22"/>
        </w:rPr>
        <w:t xml:space="preserve"> (M1)</w:t>
      </w:r>
    </w:p>
    <w:p w14:paraId="4C2D7FA9" w14:textId="1BE63C90" w:rsidR="00BB7C14" w:rsidRDefault="00BB7C14" w:rsidP="002C2FD2">
      <w:pPr>
        <w:spacing w:before="120"/>
        <w:jc w:val="both"/>
        <w:rPr>
          <w:rFonts w:ascii="Arial" w:hAnsi="Arial" w:cs="Arial"/>
          <w:bCs/>
          <w:sz w:val="22"/>
          <w:szCs w:val="22"/>
        </w:rPr>
      </w:pPr>
      <w:r>
        <w:rPr>
          <w:rFonts w:ascii="Arial" w:hAnsi="Arial" w:cs="Arial"/>
          <w:bCs/>
          <w:sz w:val="22"/>
          <w:szCs w:val="22"/>
        </w:rPr>
        <w:tab/>
        <w:t xml:space="preserve">Erstellen Sie die Gleichung für die Reduktion von Ubichinon </w:t>
      </w:r>
      <w:r w:rsidR="00054CFF">
        <w:rPr>
          <w:rFonts w:ascii="Arial" w:hAnsi="Arial" w:cs="Arial"/>
          <w:bCs/>
          <w:sz w:val="22"/>
          <w:szCs w:val="22"/>
        </w:rPr>
        <w:t>einschließlich der</w:t>
      </w:r>
      <w:r>
        <w:rPr>
          <w:rFonts w:ascii="Arial" w:hAnsi="Arial" w:cs="Arial"/>
          <w:bCs/>
          <w:sz w:val="22"/>
          <w:szCs w:val="22"/>
        </w:rPr>
        <w:t xml:space="preserve"> Rück</w:t>
      </w:r>
      <w:r w:rsidR="00054CFF">
        <w:rPr>
          <w:rFonts w:ascii="Arial" w:hAnsi="Arial" w:cs="Arial"/>
          <w:bCs/>
          <w:sz w:val="22"/>
          <w:szCs w:val="22"/>
        </w:rPr>
        <w:softHyphen/>
      </w:r>
      <w:r w:rsidR="00054CFF">
        <w:rPr>
          <w:rFonts w:ascii="Arial" w:hAnsi="Arial" w:cs="Arial"/>
          <w:bCs/>
          <w:sz w:val="22"/>
          <w:szCs w:val="22"/>
        </w:rPr>
        <w:tab/>
      </w:r>
      <w:r>
        <w:rPr>
          <w:rFonts w:ascii="Arial" w:hAnsi="Arial" w:cs="Arial"/>
          <w:bCs/>
          <w:sz w:val="22"/>
          <w:szCs w:val="22"/>
        </w:rPr>
        <w:t>reaktion.</w:t>
      </w:r>
    </w:p>
    <w:p w14:paraId="4792414E" w14:textId="77777777" w:rsidR="00BB7C14" w:rsidRDefault="00BB7C14" w:rsidP="004A4725">
      <w:pPr>
        <w:rPr>
          <w:rFonts w:ascii="Arial" w:hAnsi="Arial" w:cs="Arial"/>
          <w:bCs/>
          <w:sz w:val="22"/>
          <w:szCs w:val="22"/>
        </w:rPr>
      </w:pPr>
    </w:p>
    <w:p w14:paraId="42FDF300" w14:textId="36F28542" w:rsidR="00BB7C14" w:rsidRPr="00BB7C14" w:rsidRDefault="00BB7C14" w:rsidP="004A4725">
      <w:pPr>
        <w:rPr>
          <w:rFonts w:ascii="Arial" w:hAnsi="Arial" w:cs="Arial"/>
          <w:b/>
          <w:sz w:val="22"/>
          <w:szCs w:val="22"/>
        </w:rPr>
      </w:pPr>
      <w:r w:rsidRPr="00BB7C14">
        <w:rPr>
          <w:rFonts w:ascii="Arial" w:hAnsi="Arial" w:cs="Arial"/>
          <w:b/>
          <w:sz w:val="22"/>
          <w:szCs w:val="22"/>
        </w:rPr>
        <w:t>2</w:t>
      </w:r>
      <w:r w:rsidRPr="00BB7C14">
        <w:rPr>
          <w:rFonts w:ascii="Arial" w:hAnsi="Arial" w:cs="Arial"/>
          <w:b/>
          <w:sz w:val="22"/>
          <w:szCs w:val="22"/>
        </w:rPr>
        <w:tab/>
        <w:t>Cytochrom c</w:t>
      </w:r>
      <w:r w:rsidR="0092529E">
        <w:rPr>
          <w:rFonts w:ascii="Arial" w:hAnsi="Arial" w:cs="Arial"/>
          <w:bCs/>
          <w:sz w:val="22"/>
          <w:szCs w:val="22"/>
        </w:rPr>
        <w:t xml:space="preserve"> (M2)</w:t>
      </w:r>
    </w:p>
    <w:p w14:paraId="5C79E681" w14:textId="3F623E08" w:rsidR="00BB7C14" w:rsidRPr="004A4725" w:rsidRDefault="00BB7C14" w:rsidP="002C2FD2">
      <w:pPr>
        <w:spacing w:before="120"/>
        <w:jc w:val="both"/>
        <w:rPr>
          <w:rFonts w:ascii="Arial" w:hAnsi="Arial" w:cs="Arial"/>
          <w:bCs/>
          <w:sz w:val="22"/>
          <w:szCs w:val="22"/>
        </w:rPr>
      </w:pPr>
      <w:r>
        <w:rPr>
          <w:rFonts w:ascii="Arial" w:hAnsi="Arial" w:cs="Arial"/>
          <w:bCs/>
          <w:sz w:val="22"/>
          <w:szCs w:val="22"/>
        </w:rPr>
        <w:tab/>
        <w:t xml:space="preserve">Erstellen Sie die Gleichung für die Reduktion des zentralen Eisen-Ions in Cytochrom c </w:t>
      </w:r>
      <w:r w:rsidR="00515936">
        <w:rPr>
          <w:rFonts w:ascii="Arial" w:hAnsi="Arial" w:cs="Arial"/>
          <w:bCs/>
          <w:sz w:val="22"/>
          <w:szCs w:val="22"/>
        </w:rPr>
        <w:tab/>
      </w:r>
      <w:r w:rsidR="00054CFF">
        <w:rPr>
          <w:rFonts w:ascii="Arial" w:hAnsi="Arial" w:cs="Arial"/>
          <w:bCs/>
          <w:sz w:val="22"/>
          <w:szCs w:val="22"/>
        </w:rPr>
        <w:t>einschließlich der</w:t>
      </w:r>
      <w:r>
        <w:rPr>
          <w:rFonts w:ascii="Arial" w:hAnsi="Arial" w:cs="Arial"/>
          <w:bCs/>
          <w:sz w:val="22"/>
          <w:szCs w:val="22"/>
        </w:rPr>
        <w:t xml:space="preserve"> Rückreaktion.</w:t>
      </w:r>
    </w:p>
    <w:p w14:paraId="0C625512" w14:textId="45060597" w:rsidR="004A4725" w:rsidRDefault="004A4725" w:rsidP="004A4725">
      <w:pPr>
        <w:rPr>
          <w:rFonts w:ascii="Arial" w:hAnsi="Arial" w:cs="Arial"/>
          <w:sz w:val="22"/>
          <w:szCs w:val="22"/>
        </w:rPr>
      </w:pPr>
    </w:p>
    <w:p w14:paraId="204013EC" w14:textId="35A7BEAA" w:rsidR="00A70FD9" w:rsidRPr="00A70FD9" w:rsidRDefault="00A70FD9" w:rsidP="004A4725">
      <w:pPr>
        <w:rPr>
          <w:rFonts w:ascii="Arial" w:hAnsi="Arial" w:cs="Arial"/>
          <w:b/>
          <w:bCs/>
          <w:sz w:val="22"/>
          <w:szCs w:val="22"/>
        </w:rPr>
      </w:pPr>
      <w:r w:rsidRPr="00A70FD9">
        <w:rPr>
          <w:rFonts w:ascii="Arial" w:hAnsi="Arial" w:cs="Arial"/>
          <w:b/>
          <w:bCs/>
          <w:sz w:val="22"/>
          <w:szCs w:val="22"/>
        </w:rPr>
        <w:t>3</w:t>
      </w:r>
      <w:r w:rsidRPr="00A70FD9">
        <w:rPr>
          <w:rFonts w:ascii="Arial" w:hAnsi="Arial" w:cs="Arial"/>
          <w:b/>
          <w:bCs/>
          <w:sz w:val="22"/>
          <w:szCs w:val="22"/>
        </w:rPr>
        <w:tab/>
        <w:t>Verortung in der Innenmembran</w:t>
      </w:r>
    </w:p>
    <w:p w14:paraId="33665673" w14:textId="723374DE" w:rsidR="004A4725" w:rsidRDefault="00A70FD9" w:rsidP="00515936">
      <w:pPr>
        <w:spacing w:before="120"/>
        <w:jc w:val="both"/>
        <w:rPr>
          <w:rFonts w:ascii="Arial" w:hAnsi="Arial" w:cs="Arial"/>
          <w:sz w:val="22"/>
          <w:szCs w:val="22"/>
        </w:rPr>
      </w:pPr>
      <w:r>
        <w:rPr>
          <w:rFonts w:ascii="Arial" w:hAnsi="Arial" w:cs="Arial"/>
          <w:sz w:val="22"/>
          <w:szCs w:val="22"/>
        </w:rPr>
        <w:t>3.1</w:t>
      </w:r>
      <w:r>
        <w:rPr>
          <w:rFonts w:ascii="Arial" w:hAnsi="Arial" w:cs="Arial"/>
          <w:sz w:val="22"/>
          <w:szCs w:val="22"/>
        </w:rPr>
        <w:tab/>
        <w:t>Benennen Sie in B</w:t>
      </w:r>
      <w:r w:rsidR="0092529E">
        <w:rPr>
          <w:rFonts w:ascii="Arial" w:hAnsi="Arial" w:cs="Arial"/>
          <w:sz w:val="22"/>
          <w:szCs w:val="22"/>
        </w:rPr>
        <w:t>1</w:t>
      </w:r>
      <w:r>
        <w:rPr>
          <w:rFonts w:ascii="Arial" w:hAnsi="Arial" w:cs="Arial"/>
          <w:sz w:val="22"/>
          <w:szCs w:val="22"/>
        </w:rPr>
        <w:t xml:space="preserve"> die vier Enzymkomplexe mit ihren römischen Zahlbezeichnungen </w:t>
      </w:r>
      <w:r w:rsidR="00515936">
        <w:rPr>
          <w:rFonts w:ascii="Arial" w:hAnsi="Arial" w:cs="Arial"/>
          <w:sz w:val="22"/>
          <w:szCs w:val="22"/>
        </w:rPr>
        <w:tab/>
      </w:r>
      <w:r>
        <w:rPr>
          <w:rFonts w:ascii="Arial" w:hAnsi="Arial" w:cs="Arial"/>
          <w:sz w:val="22"/>
          <w:szCs w:val="22"/>
        </w:rPr>
        <w:t>und beschriften Sie in den Kästen die beiden Kompartimente (M1-2).</w:t>
      </w:r>
    </w:p>
    <w:p w14:paraId="778F29F6" w14:textId="6A301A6C" w:rsidR="00A70FD9" w:rsidRDefault="00A70FD9" w:rsidP="00515936">
      <w:pPr>
        <w:spacing w:before="120"/>
        <w:jc w:val="both"/>
        <w:rPr>
          <w:rFonts w:ascii="Arial" w:hAnsi="Arial" w:cs="Arial"/>
          <w:sz w:val="22"/>
          <w:szCs w:val="22"/>
        </w:rPr>
      </w:pPr>
      <w:r>
        <w:rPr>
          <w:rFonts w:ascii="Arial" w:hAnsi="Arial" w:cs="Arial"/>
          <w:sz w:val="22"/>
          <w:szCs w:val="22"/>
        </w:rPr>
        <w:t>3.2</w:t>
      </w:r>
      <w:r>
        <w:rPr>
          <w:rFonts w:ascii="Arial" w:hAnsi="Arial" w:cs="Arial"/>
          <w:sz w:val="22"/>
          <w:szCs w:val="22"/>
        </w:rPr>
        <w:tab/>
        <w:t>Begründen Sie aufgrund ihrer Lage</w:t>
      </w:r>
      <w:r w:rsidR="00515936">
        <w:rPr>
          <w:rFonts w:ascii="Arial" w:hAnsi="Arial" w:cs="Arial"/>
          <w:sz w:val="22"/>
          <w:szCs w:val="22"/>
        </w:rPr>
        <w:t xml:space="preserve"> bezüglich der inneren Mitochondrien-Membran</w:t>
      </w:r>
      <w:r>
        <w:rPr>
          <w:rFonts w:ascii="Arial" w:hAnsi="Arial" w:cs="Arial"/>
          <w:sz w:val="22"/>
          <w:szCs w:val="22"/>
        </w:rPr>
        <w:t xml:space="preserve">, ob </w:t>
      </w:r>
      <w:r w:rsidR="00515936">
        <w:rPr>
          <w:rFonts w:ascii="Arial" w:hAnsi="Arial" w:cs="Arial"/>
          <w:sz w:val="22"/>
          <w:szCs w:val="22"/>
        </w:rPr>
        <w:tab/>
      </w:r>
      <w:r>
        <w:rPr>
          <w:rFonts w:ascii="Arial" w:hAnsi="Arial" w:cs="Arial"/>
          <w:sz w:val="22"/>
          <w:szCs w:val="22"/>
        </w:rPr>
        <w:t>Ubichinon bzw. Cytochrom c hydrophil bzw. hydrophob sind.</w:t>
      </w:r>
    </w:p>
    <w:p w14:paraId="660A05A7" w14:textId="77777777" w:rsidR="005F08E5" w:rsidRDefault="005F08E5" w:rsidP="005F08E5">
      <w:pPr>
        <w:rPr>
          <w:rFonts w:ascii="Arial" w:hAnsi="Arial" w:cs="Arial"/>
          <w:sz w:val="22"/>
          <w:szCs w:val="22"/>
        </w:rPr>
      </w:pPr>
    </w:p>
    <w:p w14:paraId="356F9501" w14:textId="375A6413" w:rsidR="005F08E5" w:rsidRDefault="00112FDF" w:rsidP="00054CFF">
      <w:pPr>
        <w:jc w:val="center"/>
        <w:rPr>
          <w:rFonts w:ascii="Arial" w:hAnsi="Arial" w:cs="Arial"/>
          <w:sz w:val="22"/>
          <w:szCs w:val="22"/>
        </w:rPr>
      </w:pPr>
      <w:r>
        <w:rPr>
          <w:noProof/>
        </w:rPr>
        <mc:AlternateContent>
          <mc:Choice Requires="wps">
            <w:drawing>
              <wp:anchor distT="0" distB="0" distL="114300" distR="114300" simplePos="0" relativeHeight="251675648" behindDoc="0" locked="0" layoutInCell="1" allowOverlap="1" wp14:anchorId="5A938406" wp14:editId="4B8C03E6">
                <wp:simplePos x="0" y="0"/>
                <wp:positionH relativeFrom="column">
                  <wp:posOffset>5378450</wp:posOffset>
                </wp:positionH>
                <wp:positionV relativeFrom="paragraph">
                  <wp:posOffset>154940</wp:posOffset>
                </wp:positionV>
                <wp:extent cx="474345" cy="345440"/>
                <wp:effectExtent l="0" t="0" r="0" b="0"/>
                <wp:wrapNone/>
                <wp:docPr id="1537811735" name="Textfeld 2"/>
                <wp:cNvGraphicFramePr/>
                <a:graphic xmlns:a="http://schemas.openxmlformats.org/drawingml/2006/main">
                  <a:graphicData uri="http://schemas.microsoft.com/office/word/2010/wordprocessingShape">
                    <wps:wsp>
                      <wps:cNvSpPr txBox="1"/>
                      <wps:spPr>
                        <a:xfrm>
                          <a:off x="0" y="0"/>
                          <a:ext cx="474345" cy="345440"/>
                        </a:xfrm>
                        <a:prstGeom prst="rect">
                          <a:avLst/>
                        </a:prstGeom>
                        <a:noFill/>
                        <a:ln w="6350">
                          <a:noFill/>
                        </a:ln>
                      </wps:spPr>
                      <wps:txbx>
                        <w:txbxContent>
                          <w:p w14:paraId="5E6524AA" w14:textId="237D4B6D" w:rsidR="00112FDF" w:rsidRPr="00A70FD9" w:rsidRDefault="00112FDF" w:rsidP="00112FDF">
                            <w:pPr>
                              <w:rPr>
                                <w:rFonts w:ascii="Arial" w:hAnsi="Arial" w:cs="Arial"/>
                                <w:b/>
                              </w:rPr>
                            </w:pPr>
                            <w:r w:rsidRPr="00A70FD9">
                              <w:rPr>
                                <w:rFonts w:ascii="Arial" w:hAnsi="Arial" w:cs="Arial"/>
                                <w:b/>
                              </w:rPr>
                              <w:t>B</w:t>
                            </w:r>
                            <w:r>
                              <w:rPr>
                                <w:rFonts w:ascii="Arial" w:hAnsi="Arial" w:cs="Arial"/>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38406" id="_x0000_t202" coordsize="21600,21600" o:spt="202" path="m,l,21600r21600,l21600,xe">
                <v:stroke joinstyle="miter"/>
                <v:path gradientshapeok="t" o:connecttype="rect"/>
              </v:shapetype>
              <v:shape id="Textfeld 2" o:spid="_x0000_s1026" type="#_x0000_t202" style="position:absolute;left:0;text-align:left;margin-left:423.5pt;margin-top:12.2pt;width:37.35pt;height:2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" filled="f" stroked="f" strokeweight=".5pt">
                <v:textbox>
                  <w:txbxContent>
                    <w:p w14:paraId="5E6524AA" w14:textId="237D4B6D" w:rsidR="00112FDF" w:rsidRPr="00A70FD9" w:rsidRDefault="00112FDF" w:rsidP="00112FDF">
                      <w:pPr>
                        <w:rPr>
                          <w:rFonts w:ascii="Arial" w:hAnsi="Arial" w:cs="Arial"/>
                          <w:b/>
                        </w:rPr>
                      </w:pPr>
                      <w:r w:rsidRPr="00A70FD9">
                        <w:rPr>
                          <w:rFonts w:ascii="Arial" w:hAnsi="Arial" w:cs="Arial"/>
                          <w:b/>
                        </w:rPr>
                        <w:t>B</w:t>
                      </w:r>
                      <w:r>
                        <w:rPr>
                          <w:rFonts w:ascii="Arial" w:hAnsi="Arial" w:cs="Arial"/>
                          <w:b/>
                        </w:rPr>
                        <w:t>1</w:t>
                      </w:r>
                    </w:p>
                  </w:txbxContent>
                </v:textbox>
              </v:shape>
            </w:pict>
          </mc:Fallback>
        </mc:AlternateContent>
      </w:r>
    </w:p>
    <w:p w14:paraId="596867BB" w14:textId="22FD9E20" w:rsidR="005F08E5" w:rsidRDefault="0092529E" w:rsidP="0092529E">
      <w:pPr>
        <w:jc w:val="center"/>
        <w:rPr>
          <w:rFonts w:ascii="Arial" w:hAnsi="Arial" w:cs="Arial"/>
          <w:sz w:val="22"/>
          <w:szCs w:val="22"/>
        </w:rPr>
      </w:pPr>
      <w:r>
        <w:rPr>
          <w:noProof/>
        </w:rPr>
        <w:drawing>
          <wp:anchor distT="0" distB="0" distL="114300" distR="114300" simplePos="0" relativeHeight="251686912" behindDoc="0" locked="0" layoutInCell="1" allowOverlap="1" wp14:anchorId="3FBA6C02" wp14:editId="79BB709D">
            <wp:simplePos x="0" y="0"/>
            <wp:positionH relativeFrom="column">
              <wp:posOffset>716734</wp:posOffset>
            </wp:positionH>
            <wp:positionV relativeFrom="paragraph">
              <wp:posOffset>-1905</wp:posOffset>
            </wp:positionV>
            <wp:extent cx="4319905" cy="1792605"/>
            <wp:effectExtent l="0" t="0" r="4445" b="0"/>
            <wp:wrapSquare wrapText="bothSides"/>
            <wp:docPr id="1079625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9905" cy="1792605"/>
                    </a:xfrm>
                    <a:prstGeom prst="rect">
                      <a:avLst/>
                    </a:prstGeom>
                    <a:noFill/>
                    <a:ln>
                      <a:noFill/>
                    </a:ln>
                  </pic:spPr>
                </pic:pic>
              </a:graphicData>
            </a:graphic>
          </wp:anchor>
        </w:drawing>
      </w:r>
    </w:p>
    <w:p w14:paraId="2C12A93B" w14:textId="77777777" w:rsidR="005F08E5" w:rsidRDefault="005F08E5" w:rsidP="005F08E5">
      <w:pPr>
        <w:rPr>
          <w:rFonts w:ascii="Arial" w:hAnsi="Arial" w:cs="Arial"/>
          <w:sz w:val="22"/>
          <w:szCs w:val="22"/>
        </w:rPr>
      </w:pPr>
    </w:p>
    <w:p w14:paraId="1F3D948C" w14:textId="77777777" w:rsidR="005F08E5" w:rsidRDefault="005F08E5" w:rsidP="005F08E5">
      <w:pPr>
        <w:rPr>
          <w:rFonts w:ascii="Arial" w:hAnsi="Arial" w:cs="Arial"/>
          <w:sz w:val="22"/>
          <w:szCs w:val="22"/>
        </w:rPr>
      </w:pPr>
    </w:p>
    <w:p w14:paraId="6419CD1F" w14:textId="77777777" w:rsidR="005F08E5" w:rsidRDefault="005F08E5" w:rsidP="005F08E5">
      <w:pPr>
        <w:rPr>
          <w:rFonts w:ascii="Arial" w:hAnsi="Arial" w:cs="Arial"/>
          <w:sz w:val="22"/>
          <w:szCs w:val="22"/>
        </w:rPr>
      </w:pPr>
    </w:p>
    <w:p w14:paraId="421C03B2" w14:textId="0D3E1D7B" w:rsidR="007F79CC" w:rsidRDefault="007F79CC" w:rsidP="005F08E5">
      <w:pPr>
        <w:rPr>
          <w:rFonts w:ascii="Arial" w:hAnsi="Arial" w:cs="Arial"/>
          <w:sz w:val="22"/>
          <w:szCs w:val="22"/>
        </w:rPr>
      </w:pPr>
    </w:p>
    <w:p w14:paraId="1878DCB7" w14:textId="77777777" w:rsidR="007F79CC" w:rsidRDefault="007F79CC" w:rsidP="005F08E5">
      <w:pPr>
        <w:rPr>
          <w:rFonts w:ascii="Arial" w:hAnsi="Arial" w:cs="Arial"/>
          <w:sz w:val="22"/>
          <w:szCs w:val="22"/>
        </w:rPr>
      </w:pPr>
    </w:p>
    <w:p w14:paraId="767B012B" w14:textId="77777777" w:rsidR="007F79CC" w:rsidRDefault="007F79CC" w:rsidP="005F08E5">
      <w:pPr>
        <w:rPr>
          <w:rFonts w:ascii="Arial" w:hAnsi="Arial" w:cs="Arial"/>
          <w:sz w:val="22"/>
          <w:szCs w:val="22"/>
        </w:rPr>
      </w:pPr>
    </w:p>
    <w:p w14:paraId="6639EA17" w14:textId="078EC2A0" w:rsidR="007F79CC" w:rsidRDefault="007F79CC" w:rsidP="005F08E5">
      <w:pPr>
        <w:rPr>
          <w:rFonts w:ascii="Arial" w:hAnsi="Arial" w:cs="Arial"/>
          <w:sz w:val="22"/>
          <w:szCs w:val="22"/>
        </w:rPr>
      </w:pPr>
    </w:p>
    <w:p w14:paraId="7B370FA5" w14:textId="77777777" w:rsidR="007F79CC" w:rsidRDefault="007F79CC" w:rsidP="005F08E5">
      <w:pPr>
        <w:rPr>
          <w:rFonts w:ascii="Arial" w:hAnsi="Arial" w:cs="Arial"/>
          <w:sz w:val="22"/>
          <w:szCs w:val="22"/>
        </w:rPr>
      </w:pPr>
    </w:p>
    <w:p w14:paraId="2691178A" w14:textId="77777777" w:rsidR="007F79CC" w:rsidRDefault="007F79CC" w:rsidP="005F08E5">
      <w:pPr>
        <w:rPr>
          <w:rFonts w:ascii="Arial" w:hAnsi="Arial" w:cs="Arial"/>
          <w:sz w:val="22"/>
          <w:szCs w:val="22"/>
        </w:rPr>
      </w:pPr>
    </w:p>
    <w:p w14:paraId="7A8A9317" w14:textId="77777777" w:rsidR="007F79CC" w:rsidRDefault="007F79CC" w:rsidP="005F08E5">
      <w:pPr>
        <w:rPr>
          <w:rFonts w:ascii="Arial" w:hAnsi="Arial" w:cs="Arial"/>
          <w:sz w:val="22"/>
          <w:szCs w:val="22"/>
        </w:rPr>
      </w:pPr>
    </w:p>
    <w:p w14:paraId="114E0C4A" w14:textId="77777777" w:rsidR="007F79CC" w:rsidRDefault="007F79CC" w:rsidP="005F08E5">
      <w:pPr>
        <w:rPr>
          <w:rFonts w:ascii="Arial" w:hAnsi="Arial" w:cs="Arial"/>
          <w:sz w:val="22"/>
          <w:szCs w:val="22"/>
        </w:rPr>
      </w:pPr>
    </w:p>
    <w:p w14:paraId="672F177A" w14:textId="77777777" w:rsidR="0092529E" w:rsidRPr="00B30F48" w:rsidRDefault="0092529E" w:rsidP="0092529E">
      <w:pPr>
        <w:rPr>
          <w:rFonts w:ascii="Arial" w:hAnsi="Arial" w:cs="Arial"/>
          <w:b/>
          <w:bCs/>
          <w:sz w:val="22"/>
          <w:szCs w:val="22"/>
        </w:rPr>
      </w:pPr>
      <w:r w:rsidRPr="00B30F48">
        <w:rPr>
          <w:rFonts w:ascii="Arial" w:hAnsi="Arial" w:cs="Arial"/>
          <w:b/>
          <w:bCs/>
          <w:sz w:val="22"/>
          <w:szCs w:val="22"/>
        </w:rPr>
        <w:t>4</w:t>
      </w:r>
      <w:r w:rsidRPr="00B30F48">
        <w:rPr>
          <w:rFonts w:ascii="Arial" w:hAnsi="Arial" w:cs="Arial"/>
          <w:b/>
          <w:bCs/>
          <w:sz w:val="22"/>
          <w:szCs w:val="22"/>
        </w:rPr>
        <w:tab/>
        <w:t>Energiediagramm der Atmungskette</w:t>
      </w:r>
    </w:p>
    <w:p w14:paraId="14A4954A" w14:textId="56610607" w:rsidR="0092529E" w:rsidRDefault="00FA089B" w:rsidP="0092529E">
      <w:pPr>
        <w:spacing w:before="120"/>
        <w:jc w:val="both"/>
        <w:rPr>
          <w:rFonts w:ascii="Arial" w:hAnsi="Arial" w:cs="Arial"/>
          <w:sz w:val="22"/>
          <w:szCs w:val="22"/>
        </w:rPr>
      </w:pPr>
      <w:r>
        <w:rPr>
          <w:rFonts w:ascii="Arial" w:hAnsi="Arial" w:cs="Arial"/>
          <w:sz w:val="22"/>
          <w:szCs w:val="22"/>
        </w:rPr>
        <w:t>4.1</w:t>
      </w:r>
      <w:r w:rsidR="0092529E">
        <w:rPr>
          <w:rFonts w:ascii="Arial" w:hAnsi="Arial" w:cs="Arial"/>
          <w:sz w:val="22"/>
          <w:szCs w:val="22"/>
        </w:rPr>
        <w:tab/>
        <w:t>Ergänzen Sie nach den Angaben von M</w:t>
      </w:r>
      <w:r>
        <w:rPr>
          <w:rFonts w:ascii="Arial" w:hAnsi="Arial" w:cs="Arial"/>
          <w:sz w:val="22"/>
          <w:szCs w:val="22"/>
        </w:rPr>
        <w:t>3</w:t>
      </w:r>
      <w:r w:rsidR="0092529E">
        <w:rPr>
          <w:rFonts w:ascii="Arial" w:hAnsi="Arial" w:cs="Arial"/>
          <w:sz w:val="22"/>
          <w:szCs w:val="22"/>
        </w:rPr>
        <w:t xml:space="preserve"> in B2 die Namen der beteiligten Stoffe auf </w:t>
      </w:r>
      <w:r w:rsidR="0092529E">
        <w:rPr>
          <w:rFonts w:ascii="Arial" w:hAnsi="Arial" w:cs="Arial"/>
          <w:sz w:val="22"/>
          <w:szCs w:val="22"/>
        </w:rPr>
        <w:tab/>
        <w:t xml:space="preserve">den Energieebenen und schreiben Sie zu den Pfeilen der Elektronen-Übertragung das </w:t>
      </w:r>
      <w:r w:rsidR="0092529E">
        <w:rPr>
          <w:rFonts w:ascii="Arial" w:hAnsi="Arial" w:cs="Arial"/>
          <w:sz w:val="22"/>
          <w:szCs w:val="22"/>
        </w:rPr>
        <w:tab/>
        <w:t>Symbol des jeweils dafür verantwortlichen Enzymkomplexes.</w:t>
      </w:r>
    </w:p>
    <w:p w14:paraId="6DE799C3" w14:textId="790FC3AB" w:rsidR="00FA089B" w:rsidRDefault="00FA089B" w:rsidP="00FA089B">
      <w:pPr>
        <w:spacing w:before="120"/>
        <w:ind w:left="708" w:hanging="708"/>
        <w:jc w:val="both"/>
        <w:rPr>
          <w:rFonts w:ascii="Arial" w:hAnsi="Arial" w:cs="Arial"/>
          <w:sz w:val="22"/>
          <w:szCs w:val="22"/>
        </w:rPr>
      </w:pPr>
      <w:r>
        <w:rPr>
          <w:rFonts w:ascii="Arial" w:hAnsi="Arial" w:cs="Arial"/>
          <w:sz w:val="22"/>
          <w:szCs w:val="22"/>
        </w:rPr>
        <w:t>4.2</w:t>
      </w:r>
      <w:r>
        <w:rPr>
          <w:rFonts w:ascii="Arial" w:hAnsi="Arial" w:cs="Arial"/>
          <w:sz w:val="22"/>
          <w:szCs w:val="22"/>
        </w:rPr>
        <w:tab/>
        <w:t>Die Oxidation von NADH und FADH</w:t>
      </w:r>
      <w:r w:rsidRPr="00B5273F">
        <w:rPr>
          <w:rFonts w:ascii="Arial" w:hAnsi="Arial" w:cs="Arial"/>
          <w:sz w:val="22"/>
          <w:szCs w:val="22"/>
          <w:vertAlign w:val="subscript"/>
        </w:rPr>
        <w:t>2</w:t>
      </w:r>
      <w:r>
        <w:rPr>
          <w:rFonts w:ascii="Arial" w:hAnsi="Arial" w:cs="Arial"/>
          <w:sz w:val="22"/>
          <w:szCs w:val="22"/>
        </w:rPr>
        <w:t xml:space="preserve"> verläuft stark exotherm. In der Atmungskette wird die Energie nicht auf einmal freigesetzt, sondern in mehreren Schritten (vgl. B2).</w:t>
      </w:r>
    </w:p>
    <w:p w14:paraId="6E5AD225" w14:textId="0A0CA25A" w:rsidR="0092529E" w:rsidRDefault="00FA089B" w:rsidP="00FA089B">
      <w:pPr>
        <w:spacing w:before="120"/>
        <w:ind w:left="708"/>
        <w:jc w:val="both"/>
        <w:rPr>
          <w:rFonts w:ascii="Arial" w:hAnsi="Arial" w:cs="Arial"/>
          <w:b/>
          <w:bCs/>
          <w:sz w:val="22"/>
          <w:szCs w:val="22"/>
        </w:rPr>
      </w:pPr>
      <w:r>
        <w:rPr>
          <w:rFonts w:ascii="Arial" w:hAnsi="Arial" w:cs="Arial"/>
          <w:sz w:val="22"/>
          <w:szCs w:val="22"/>
        </w:rPr>
        <w:t>Vergleichen Sie die schrittweise Energiefreisetzung in der Atmungskette mit der Über</w:t>
      </w:r>
      <w:r>
        <w:rPr>
          <w:rFonts w:ascii="Arial" w:hAnsi="Arial" w:cs="Arial"/>
          <w:sz w:val="22"/>
          <w:szCs w:val="22"/>
        </w:rPr>
        <w:softHyphen/>
        <w:t>windung eines Höhenunterschieds durch mehrere Treppenstufen.</w:t>
      </w:r>
      <w:r w:rsidR="0092529E">
        <w:rPr>
          <w:rFonts w:ascii="Arial" w:hAnsi="Arial" w:cs="Arial"/>
          <w:b/>
          <w:bCs/>
          <w:sz w:val="22"/>
          <w:szCs w:val="22"/>
        </w:rPr>
        <w:br w:type="page"/>
      </w:r>
    </w:p>
    <w:p w14:paraId="67139599" w14:textId="557E6E50" w:rsidR="005F08E5" w:rsidRPr="004A4725" w:rsidRDefault="004A4725" w:rsidP="005F08E5">
      <w:pPr>
        <w:rPr>
          <w:rFonts w:ascii="Arial" w:hAnsi="Arial" w:cs="Arial"/>
          <w:b/>
          <w:bCs/>
          <w:sz w:val="22"/>
          <w:szCs w:val="22"/>
        </w:rPr>
      </w:pPr>
      <w:r w:rsidRPr="004A4725">
        <w:rPr>
          <w:rFonts w:ascii="Arial" w:hAnsi="Arial" w:cs="Arial"/>
          <w:b/>
          <w:bCs/>
          <w:sz w:val="22"/>
          <w:szCs w:val="22"/>
        </w:rPr>
        <w:lastRenderedPageBreak/>
        <w:t>Materialien:</w:t>
      </w:r>
    </w:p>
    <w:p w14:paraId="5AAD27DB" w14:textId="77777777" w:rsidR="005F08E5" w:rsidRDefault="005F08E5" w:rsidP="005F08E5">
      <w:pPr>
        <w:rPr>
          <w:rFonts w:ascii="Arial" w:hAnsi="Arial" w:cs="Arial"/>
          <w:sz w:val="22"/>
          <w:szCs w:val="22"/>
        </w:rPr>
      </w:pPr>
    </w:p>
    <w:p w14:paraId="0CCC0911" w14:textId="004E464E" w:rsidR="00DE1586" w:rsidRPr="00DE1586" w:rsidRDefault="00DE1586" w:rsidP="005F08E5">
      <w:pPr>
        <w:rPr>
          <w:rFonts w:ascii="Arial" w:hAnsi="Arial" w:cs="Arial"/>
          <w:b/>
          <w:bCs/>
          <w:sz w:val="22"/>
          <w:szCs w:val="22"/>
        </w:rPr>
      </w:pPr>
      <w:r w:rsidRPr="00DE1586">
        <w:rPr>
          <w:rFonts w:ascii="Arial" w:hAnsi="Arial" w:cs="Arial"/>
          <w:b/>
          <w:bCs/>
          <w:sz w:val="22"/>
          <w:szCs w:val="22"/>
        </w:rPr>
        <w:t>M1</w:t>
      </w:r>
      <w:r w:rsidRPr="00DE1586">
        <w:rPr>
          <w:rFonts w:ascii="Arial" w:hAnsi="Arial" w:cs="Arial"/>
          <w:b/>
          <w:bCs/>
          <w:sz w:val="22"/>
          <w:szCs w:val="22"/>
        </w:rPr>
        <w:tab/>
        <w:t>Ubichinon als Überträger von Elektronen und Protonen</w:t>
      </w:r>
    </w:p>
    <w:p w14:paraId="41919825" w14:textId="3DEDDF97" w:rsidR="00DE1586" w:rsidRDefault="00DE1586" w:rsidP="00515936">
      <w:pPr>
        <w:spacing w:before="120"/>
        <w:jc w:val="both"/>
        <w:rPr>
          <w:rFonts w:ascii="Arial" w:hAnsi="Arial" w:cs="Arial"/>
          <w:sz w:val="22"/>
          <w:szCs w:val="22"/>
        </w:rPr>
      </w:pPr>
      <w:r w:rsidRPr="00DE1586">
        <w:rPr>
          <w:rFonts w:ascii="Arial" w:hAnsi="Arial" w:cs="Arial"/>
          <w:sz w:val="22"/>
          <w:szCs w:val="22"/>
        </w:rPr>
        <w:t xml:space="preserve">Das Ubichinon (= Coenzym Q) nimmt </w:t>
      </w:r>
      <w:r>
        <w:rPr>
          <w:rFonts w:ascii="Arial" w:hAnsi="Arial" w:cs="Arial"/>
          <w:sz w:val="22"/>
          <w:szCs w:val="22"/>
        </w:rPr>
        <w:t xml:space="preserve">2 </w:t>
      </w:r>
      <w:r w:rsidRPr="00DE1586">
        <w:rPr>
          <w:rFonts w:ascii="Arial" w:hAnsi="Arial" w:cs="Arial"/>
          <w:sz w:val="22"/>
          <w:szCs w:val="22"/>
        </w:rPr>
        <w:t xml:space="preserve">Elektronen und </w:t>
      </w:r>
      <w:r>
        <w:rPr>
          <w:rFonts w:ascii="Arial" w:hAnsi="Arial" w:cs="Arial"/>
          <w:sz w:val="22"/>
          <w:szCs w:val="22"/>
        </w:rPr>
        <w:t xml:space="preserve">2 </w:t>
      </w:r>
      <w:r w:rsidRPr="00DE1586">
        <w:rPr>
          <w:rFonts w:ascii="Arial" w:hAnsi="Arial" w:cs="Arial"/>
          <w:sz w:val="22"/>
          <w:szCs w:val="22"/>
        </w:rPr>
        <w:t>Protonen von den Enzymkomplexen I bzw. II auf und überträgt sie a</w:t>
      </w:r>
      <w:r>
        <w:rPr>
          <w:rFonts w:ascii="Arial" w:hAnsi="Arial" w:cs="Arial"/>
          <w:sz w:val="22"/>
          <w:szCs w:val="22"/>
        </w:rPr>
        <w:t>uf</w:t>
      </w:r>
      <w:r w:rsidRPr="00DE1586">
        <w:rPr>
          <w:rFonts w:ascii="Arial" w:hAnsi="Arial" w:cs="Arial"/>
          <w:sz w:val="22"/>
          <w:szCs w:val="22"/>
        </w:rPr>
        <w:t xml:space="preserve"> den Enzymkomplex III. </w:t>
      </w:r>
      <w:r>
        <w:rPr>
          <w:rFonts w:ascii="Arial" w:hAnsi="Arial" w:cs="Arial"/>
          <w:sz w:val="22"/>
          <w:szCs w:val="22"/>
        </w:rPr>
        <w:t xml:space="preserve">Als chemisches Symbol für Ubichinon wird meist der Buchstabe Q (englisch: </w:t>
      </w:r>
      <w:r w:rsidRPr="00DE1586">
        <w:rPr>
          <w:rFonts w:ascii="Arial" w:hAnsi="Arial" w:cs="Arial"/>
          <w:i/>
          <w:iCs/>
          <w:sz w:val="22"/>
          <w:szCs w:val="22"/>
        </w:rPr>
        <w:t>quinone</w:t>
      </w:r>
      <w:r>
        <w:rPr>
          <w:rFonts w:ascii="Arial" w:hAnsi="Arial" w:cs="Arial"/>
          <w:sz w:val="22"/>
          <w:szCs w:val="22"/>
        </w:rPr>
        <w:t>) verwendet.</w:t>
      </w:r>
    </w:p>
    <w:p w14:paraId="57466197" w14:textId="77777777" w:rsidR="00DE1586" w:rsidRDefault="00DE1586" w:rsidP="00DE1586">
      <w:pPr>
        <w:rPr>
          <w:rFonts w:ascii="Arial" w:hAnsi="Arial" w:cs="Arial"/>
          <w:sz w:val="22"/>
          <w:szCs w:val="22"/>
        </w:rPr>
      </w:pPr>
    </w:p>
    <w:p w14:paraId="6C64BBA2" w14:textId="24E9F028" w:rsidR="00DE1586" w:rsidRPr="00DE1586" w:rsidRDefault="00DE1586" w:rsidP="00DE1586">
      <w:pPr>
        <w:spacing w:after="120"/>
        <w:rPr>
          <w:rFonts w:ascii="Arial" w:hAnsi="Arial" w:cs="Arial"/>
          <w:b/>
          <w:bCs/>
          <w:sz w:val="22"/>
          <w:szCs w:val="22"/>
        </w:rPr>
      </w:pPr>
      <w:r w:rsidRPr="00DE1586">
        <w:rPr>
          <w:rFonts w:ascii="Arial" w:hAnsi="Arial" w:cs="Arial"/>
          <w:b/>
          <w:bCs/>
          <w:sz w:val="22"/>
          <w:szCs w:val="22"/>
        </w:rPr>
        <w:t>M2</w:t>
      </w:r>
      <w:r w:rsidRPr="00DE1586">
        <w:rPr>
          <w:rFonts w:ascii="Arial" w:hAnsi="Arial" w:cs="Arial"/>
          <w:b/>
          <w:bCs/>
          <w:sz w:val="22"/>
          <w:szCs w:val="22"/>
        </w:rPr>
        <w:tab/>
        <w:t>Cytochrom c als Überträger von Elektronen</w:t>
      </w:r>
    </w:p>
    <w:p w14:paraId="143E28FB" w14:textId="30BC6D0F" w:rsidR="00DE1586" w:rsidRPr="00DE1586" w:rsidRDefault="00DE1586" w:rsidP="00515936">
      <w:pPr>
        <w:jc w:val="both"/>
        <w:rPr>
          <w:rFonts w:ascii="Arial" w:hAnsi="Arial" w:cs="Arial"/>
          <w:sz w:val="22"/>
          <w:szCs w:val="22"/>
        </w:rPr>
      </w:pPr>
      <w:r w:rsidRPr="00DE1586">
        <w:rPr>
          <w:rFonts w:ascii="Arial" w:hAnsi="Arial" w:cs="Arial"/>
          <w:sz w:val="22"/>
          <w:szCs w:val="22"/>
        </w:rPr>
        <w:t>Cytochrom c überträgt 1 Elektron (</w:t>
      </w:r>
      <w:r w:rsidR="00515936">
        <w:rPr>
          <w:rFonts w:ascii="Arial" w:hAnsi="Arial" w:cs="Arial"/>
          <w:sz w:val="22"/>
          <w:szCs w:val="22"/>
        </w:rPr>
        <w:t xml:space="preserve">aber </w:t>
      </w:r>
      <w:r w:rsidRPr="00DE1586">
        <w:rPr>
          <w:rFonts w:ascii="Arial" w:hAnsi="Arial" w:cs="Arial"/>
          <w:sz w:val="22"/>
          <w:szCs w:val="22"/>
        </w:rPr>
        <w:t xml:space="preserve">kein Proton) von Enzymkomplex III auf Enzymkomplex IV. Für die Übertragung von 2 Elektronen muss es </w:t>
      </w:r>
      <w:r w:rsidR="00FA089B">
        <w:rPr>
          <w:rFonts w:ascii="Arial" w:hAnsi="Arial" w:cs="Arial"/>
          <w:sz w:val="22"/>
          <w:szCs w:val="22"/>
        </w:rPr>
        <w:t xml:space="preserve">im Intermembranraum </w:t>
      </w:r>
      <w:r w:rsidRPr="00DE1586">
        <w:rPr>
          <w:rFonts w:ascii="Arial" w:hAnsi="Arial" w:cs="Arial"/>
          <w:sz w:val="22"/>
          <w:szCs w:val="22"/>
        </w:rPr>
        <w:t xml:space="preserve">zwei Mal zwischen </w:t>
      </w:r>
      <w:r>
        <w:rPr>
          <w:rFonts w:ascii="Arial" w:hAnsi="Arial" w:cs="Arial"/>
          <w:sz w:val="22"/>
          <w:szCs w:val="22"/>
        </w:rPr>
        <w:t>diesen beiden</w:t>
      </w:r>
      <w:r w:rsidRPr="00DE1586">
        <w:rPr>
          <w:rFonts w:ascii="Arial" w:hAnsi="Arial" w:cs="Arial"/>
          <w:sz w:val="22"/>
          <w:szCs w:val="22"/>
        </w:rPr>
        <w:t xml:space="preserve"> Enzymkomplexen hin und her wechseln. Ladungsträger ist das zentrale Eisen</w:t>
      </w:r>
      <w:r>
        <w:rPr>
          <w:rFonts w:ascii="Arial" w:hAnsi="Arial" w:cs="Arial"/>
          <w:sz w:val="22"/>
          <w:szCs w:val="22"/>
        </w:rPr>
        <w:t>-I</w:t>
      </w:r>
      <w:r w:rsidRPr="00DE1586">
        <w:rPr>
          <w:rFonts w:ascii="Arial" w:hAnsi="Arial" w:cs="Arial"/>
          <w:sz w:val="22"/>
          <w:szCs w:val="22"/>
        </w:rPr>
        <w:t>on</w:t>
      </w:r>
      <w:r>
        <w:rPr>
          <w:rFonts w:ascii="Arial" w:hAnsi="Arial" w:cs="Arial"/>
          <w:sz w:val="22"/>
          <w:szCs w:val="22"/>
        </w:rPr>
        <w:t>, das durch Aufnahme des Elektrons vom Oxidationszustand +III in den Oxidationszustand +II wechselt</w:t>
      </w:r>
      <w:r w:rsidR="00515936">
        <w:rPr>
          <w:rFonts w:ascii="Arial" w:hAnsi="Arial" w:cs="Arial"/>
          <w:sz w:val="22"/>
          <w:szCs w:val="22"/>
        </w:rPr>
        <w:t xml:space="preserve"> und umgekehrt</w:t>
      </w:r>
      <w:r>
        <w:rPr>
          <w:rFonts w:ascii="Arial" w:hAnsi="Arial" w:cs="Arial"/>
          <w:sz w:val="22"/>
          <w:szCs w:val="22"/>
        </w:rPr>
        <w:t>.</w:t>
      </w:r>
      <w:r w:rsidR="002C2FD2">
        <w:rPr>
          <w:rFonts w:ascii="Arial" w:hAnsi="Arial" w:cs="Arial"/>
          <w:sz w:val="22"/>
          <w:szCs w:val="22"/>
        </w:rPr>
        <w:t xml:space="preserve"> Das Eisen-Ion ist nicht frei, sondern ist in der Mitte eines Por</w:t>
      </w:r>
      <w:r w:rsidR="00FA089B">
        <w:rPr>
          <w:rFonts w:ascii="Arial" w:hAnsi="Arial" w:cs="Arial"/>
          <w:sz w:val="22"/>
          <w:szCs w:val="22"/>
        </w:rPr>
        <w:softHyphen/>
      </w:r>
      <w:r w:rsidR="002C2FD2">
        <w:rPr>
          <w:rFonts w:ascii="Arial" w:hAnsi="Arial" w:cs="Arial"/>
          <w:sz w:val="22"/>
          <w:szCs w:val="22"/>
        </w:rPr>
        <w:t>phyrinrings ge</w:t>
      </w:r>
      <w:r w:rsidR="002C2FD2">
        <w:rPr>
          <w:rFonts w:ascii="Arial" w:hAnsi="Arial" w:cs="Arial"/>
          <w:sz w:val="22"/>
          <w:szCs w:val="22"/>
        </w:rPr>
        <w:softHyphen/>
        <w:t>bunden, ähnlich wie das Eisen-Ion in Hämoglobin oder das Magnesium-Ion in Chlorophyll.</w:t>
      </w:r>
    </w:p>
    <w:p w14:paraId="14D826EB" w14:textId="77777777" w:rsidR="00DE1586" w:rsidRDefault="00DE1586" w:rsidP="00DE1586">
      <w:pPr>
        <w:rPr>
          <w:rFonts w:ascii="Arial" w:hAnsi="Arial" w:cs="Arial"/>
          <w:sz w:val="22"/>
          <w:szCs w:val="22"/>
        </w:rPr>
      </w:pPr>
    </w:p>
    <w:p w14:paraId="0AB8885F" w14:textId="24CB2242" w:rsidR="00A70FD9" w:rsidRPr="00B30F48" w:rsidRDefault="00B30F48" w:rsidP="00B30F48">
      <w:pPr>
        <w:rPr>
          <w:rFonts w:ascii="Arial" w:hAnsi="Arial" w:cs="Arial"/>
          <w:b/>
          <w:bCs/>
          <w:sz w:val="22"/>
          <w:szCs w:val="22"/>
        </w:rPr>
      </w:pPr>
      <w:r w:rsidRPr="00B30F48">
        <w:rPr>
          <w:rFonts w:ascii="Arial" w:hAnsi="Arial" w:cs="Arial"/>
          <w:b/>
          <w:bCs/>
          <w:sz w:val="22"/>
          <w:szCs w:val="22"/>
        </w:rPr>
        <w:t>M</w:t>
      </w:r>
      <w:r w:rsidR="00FA089B">
        <w:rPr>
          <w:rFonts w:ascii="Arial" w:hAnsi="Arial" w:cs="Arial"/>
          <w:b/>
          <w:bCs/>
          <w:sz w:val="22"/>
          <w:szCs w:val="22"/>
        </w:rPr>
        <w:t>3</w:t>
      </w:r>
      <w:r w:rsidRPr="00B30F48">
        <w:rPr>
          <w:rFonts w:ascii="Arial" w:hAnsi="Arial" w:cs="Arial"/>
          <w:b/>
          <w:bCs/>
          <w:sz w:val="22"/>
          <w:szCs w:val="22"/>
        </w:rPr>
        <w:tab/>
        <w:t>Energetische Verhältnisse</w:t>
      </w:r>
    </w:p>
    <w:p w14:paraId="5BE2B61A" w14:textId="1D051690" w:rsidR="00054CFF" w:rsidRPr="00054CFF" w:rsidRDefault="00054CFF" w:rsidP="00515936">
      <w:pPr>
        <w:spacing w:before="120"/>
        <w:jc w:val="both"/>
        <w:rPr>
          <w:rFonts w:ascii="Arial" w:hAnsi="Arial" w:cs="Arial"/>
          <w:sz w:val="22"/>
          <w:szCs w:val="22"/>
        </w:rPr>
      </w:pPr>
      <w:r w:rsidRPr="00054CFF">
        <w:rPr>
          <w:rFonts w:ascii="Arial" w:hAnsi="Arial" w:cs="Arial"/>
          <w:sz w:val="22"/>
          <w:szCs w:val="22"/>
        </w:rPr>
        <w:t>Elektronen werden ohne äußere Energiezufuhr stets von einem Stoff mit höherem auf einen Stoff mit niedrigerem Energieniveau übertragen. Das höchste Energieniveau in der Atmungs</w:t>
      </w:r>
      <w:r>
        <w:rPr>
          <w:rFonts w:ascii="Arial" w:hAnsi="Arial" w:cs="Arial"/>
          <w:sz w:val="22"/>
          <w:szCs w:val="22"/>
        </w:rPr>
        <w:softHyphen/>
      </w:r>
      <w:r w:rsidRPr="00054CFF">
        <w:rPr>
          <w:rFonts w:ascii="Arial" w:hAnsi="Arial" w:cs="Arial"/>
          <w:sz w:val="22"/>
          <w:szCs w:val="22"/>
        </w:rPr>
        <w:t>kette hat NADH, das über den Enzymkomplex I zwei Elektronen (und zwei Protonen) auf Ubi</w:t>
      </w:r>
      <w:r>
        <w:rPr>
          <w:rFonts w:ascii="Arial" w:hAnsi="Arial" w:cs="Arial"/>
          <w:sz w:val="22"/>
          <w:szCs w:val="22"/>
        </w:rPr>
        <w:softHyphen/>
      </w:r>
      <w:r w:rsidRPr="00054CFF">
        <w:rPr>
          <w:rFonts w:ascii="Arial" w:hAnsi="Arial" w:cs="Arial"/>
          <w:sz w:val="22"/>
          <w:szCs w:val="22"/>
        </w:rPr>
        <w:t>chinon überträgt. FADH</w:t>
      </w:r>
      <w:r w:rsidRPr="00054CFF">
        <w:rPr>
          <w:rFonts w:ascii="Arial" w:hAnsi="Arial" w:cs="Arial"/>
          <w:sz w:val="22"/>
          <w:szCs w:val="22"/>
          <w:vertAlign w:val="subscript"/>
        </w:rPr>
        <w:t>2</w:t>
      </w:r>
      <w:r w:rsidRPr="00054CFF">
        <w:rPr>
          <w:rFonts w:ascii="Arial" w:hAnsi="Arial" w:cs="Arial"/>
          <w:sz w:val="22"/>
          <w:szCs w:val="22"/>
        </w:rPr>
        <w:t>, das über den Enzymkomplex II zwei Elektronen (und zwei Protonen) auf Ubichinon überträgt, hat ein niedrigeres Energieniveau als NADH.</w:t>
      </w:r>
    </w:p>
    <w:p w14:paraId="34E7540D" w14:textId="78CD27CF" w:rsidR="00054CFF" w:rsidRDefault="00054CFF" w:rsidP="00515936">
      <w:pPr>
        <w:spacing w:before="120"/>
        <w:jc w:val="both"/>
        <w:rPr>
          <w:rFonts w:ascii="Arial" w:hAnsi="Arial" w:cs="Arial"/>
          <w:sz w:val="22"/>
          <w:szCs w:val="22"/>
        </w:rPr>
      </w:pPr>
      <w:r w:rsidRPr="00054CFF">
        <w:rPr>
          <w:rFonts w:ascii="Arial" w:hAnsi="Arial" w:cs="Arial"/>
          <w:sz w:val="22"/>
          <w:szCs w:val="22"/>
        </w:rPr>
        <w:t>Der Enzymkomplex III überträgt Elektronen (aber keine Protonen) auf Cytochrom c. Von dort aus werden die Elektronen über den Enzymkomplex IV auf Sauerstoff übertragen. Das dabei entstehende Wasser hat innerhalb der Atmungskette das niedrigste Energieniveau.</w:t>
      </w:r>
    </w:p>
    <w:p w14:paraId="383F5B7F" w14:textId="77777777" w:rsidR="0092529E" w:rsidRDefault="0092529E" w:rsidP="00515936">
      <w:pPr>
        <w:spacing w:before="120"/>
        <w:jc w:val="both"/>
        <w:rPr>
          <w:rFonts w:ascii="Arial" w:hAnsi="Arial" w:cs="Arial"/>
          <w:sz w:val="22"/>
          <w:szCs w:val="22"/>
        </w:rPr>
      </w:pPr>
    </w:p>
    <w:p w14:paraId="54CCB479" w14:textId="77777777" w:rsidR="0092529E" w:rsidRDefault="0092529E" w:rsidP="0092529E">
      <w:pPr>
        <w:jc w:val="both"/>
        <w:rPr>
          <w:rFonts w:ascii="Arial" w:hAnsi="Arial" w:cs="Arial"/>
          <w:sz w:val="22"/>
          <w:szCs w:val="22"/>
        </w:rPr>
      </w:pPr>
    </w:p>
    <w:p w14:paraId="0F18549F" w14:textId="673F6674" w:rsidR="0092529E" w:rsidRDefault="0092529E" w:rsidP="0092529E">
      <w:pPr>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1B561E8A" wp14:editId="70AAD2CD">
                <wp:simplePos x="0" y="0"/>
                <wp:positionH relativeFrom="column">
                  <wp:posOffset>5374640</wp:posOffset>
                </wp:positionH>
                <wp:positionV relativeFrom="paragraph">
                  <wp:posOffset>130810</wp:posOffset>
                </wp:positionV>
                <wp:extent cx="474345" cy="345440"/>
                <wp:effectExtent l="0" t="0" r="0" b="0"/>
                <wp:wrapNone/>
                <wp:docPr id="1494582261" name="Textfeld 2"/>
                <wp:cNvGraphicFramePr/>
                <a:graphic xmlns:a="http://schemas.openxmlformats.org/drawingml/2006/main">
                  <a:graphicData uri="http://schemas.microsoft.com/office/word/2010/wordprocessingShape">
                    <wps:wsp>
                      <wps:cNvSpPr txBox="1"/>
                      <wps:spPr>
                        <a:xfrm>
                          <a:off x="0" y="0"/>
                          <a:ext cx="474345" cy="345440"/>
                        </a:xfrm>
                        <a:prstGeom prst="rect">
                          <a:avLst/>
                        </a:prstGeom>
                        <a:noFill/>
                        <a:ln w="6350">
                          <a:noFill/>
                        </a:ln>
                      </wps:spPr>
                      <wps:txbx>
                        <w:txbxContent>
                          <w:p w14:paraId="247B9D30" w14:textId="6686DF78" w:rsidR="00A70FD9" w:rsidRPr="00A70FD9" w:rsidRDefault="00A70FD9">
                            <w:pPr>
                              <w:rPr>
                                <w:rFonts w:ascii="Arial" w:hAnsi="Arial" w:cs="Arial"/>
                                <w:b/>
                              </w:rPr>
                            </w:pPr>
                            <w:r w:rsidRPr="00A70FD9">
                              <w:rPr>
                                <w:rFonts w:ascii="Arial" w:hAnsi="Arial" w:cs="Arial"/>
                                <w:b/>
                              </w:rPr>
                              <w:t>B</w:t>
                            </w:r>
                            <w:r w:rsidR="00B30F48">
                              <w:rPr>
                                <w:rFonts w:ascii="Arial" w:hAnsi="Arial" w:cs="Arial"/>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1E8A" id="_x0000_s1027" type="#_x0000_t202" style="position:absolute;margin-left:423.2pt;margin-top:10.3pt;width:37.35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" filled="f" stroked="f" strokeweight=".5pt">
                <v:textbox>
                  <w:txbxContent>
                    <w:p w14:paraId="247B9D30" w14:textId="6686DF78" w:rsidR="00A70FD9" w:rsidRPr="00A70FD9" w:rsidRDefault="00A70FD9">
                      <w:pPr>
                        <w:rPr>
                          <w:rFonts w:ascii="Arial" w:hAnsi="Arial" w:cs="Arial"/>
                          <w:b/>
                        </w:rPr>
                      </w:pPr>
                      <w:r w:rsidRPr="00A70FD9">
                        <w:rPr>
                          <w:rFonts w:ascii="Arial" w:hAnsi="Arial" w:cs="Arial"/>
                          <w:b/>
                        </w:rPr>
                        <w:t>B</w:t>
                      </w:r>
                      <w:r w:rsidR="00B30F48">
                        <w:rPr>
                          <w:rFonts w:ascii="Arial" w:hAnsi="Arial" w:cs="Arial"/>
                          <w:b/>
                        </w:rPr>
                        <w:t>2</w:t>
                      </w:r>
                    </w:p>
                  </w:txbxContent>
                </v:textbox>
              </v:shape>
            </w:pict>
          </mc:Fallback>
        </mc:AlternateContent>
      </w:r>
      <w:r>
        <w:rPr>
          <w:noProof/>
        </w:rPr>
        <w:drawing>
          <wp:anchor distT="0" distB="0" distL="114300" distR="114300" simplePos="0" relativeHeight="251687936" behindDoc="0" locked="0" layoutInCell="1" allowOverlap="1" wp14:anchorId="6953532D" wp14:editId="00DDFD63">
            <wp:simplePos x="0" y="0"/>
            <wp:positionH relativeFrom="column">
              <wp:posOffset>716734</wp:posOffset>
            </wp:positionH>
            <wp:positionV relativeFrom="paragraph">
              <wp:posOffset>1633</wp:posOffset>
            </wp:positionV>
            <wp:extent cx="4319905" cy="2832735"/>
            <wp:effectExtent l="0" t="0" r="4445" b="5715"/>
            <wp:wrapSquare wrapText="bothSides"/>
            <wp:docPr id="181371216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12169" name="Grafik 181371216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19905" cy="2832735"/>
                    </a:xfrm>
                    <a:prstGeom prst="rect">
                      <a:avLst/>
                    </a:prstGeom>
                  </pic:spPr>
                </pic:pic>
              </a:graphicData>
            </a:graphic>
          </wp:anchor>
        </w:drawing>
      </w:r>
    </w:p>
    <w:p w14:paraId="6248F4E3" w14:textId="77777777" w:rsidR="0092529E" w:rsidRDefault="0092529E" w:rsidP="0092529E">
      <w:pPr>
        <w:jc w:val="both"/>
        <w:rPr>
          <w:rFonts w:ascii="Arial" w:hAnsi="Arial" w:cs="Arial"/>
          <w:sz w:val="22"/>
          <w:szCs w:val="22"/>
        </w:rPr>
      </w:pPr>
    </w:p>
    <w:p w14:paraId="061C7DE1" w14:textId="77777777" w:rsidR="0092529E" w:rsidRDefault="0092529E" w:rsidP="0092529E">
      <w:pPr>
        <w:jc w:val="both"/>
        <w:rPr>
          <w:rFonts w:ascii="Arial" w:hAnsi="Arial" w:cs="Arial"/>
          <w:sz w:val="22"/>
          <w:szCs w:val="22"/>
        </w:rPr>
      </w:pPr>
    </w:p>
    <w:p w14:paraId="763EB65D" w14:textId="77777777" w:rsidR="0092529E" w:rsidRDefault="0092529E" w:rsidP="0092529E">
      <w:pPr>
        <w:jc w:val="both"/>
        <w:rPr>
          <w:rFonts w:ascii="Arial" w:hAnsi="Arial" w:cs="Arial"/>
          <w:sz w:val="22"/>
          <w:szCs w:val="22"/>
        </w:rPr>
      </w:pPr>
    </w:p>
    <w:p w14:paraId="6277C46A" w14:textId="77777777" w:rsidR="0092529E" w:rsidRDefault="0092529E" w:rsidP="0092529E">
      <w:pPr>
        <w:jc w:val="both"/>
        <w:rPr>
          <w:rFonts w:ascii="Arial" w:hAnsi="Arial" w:cs="Arial"/>
          <w:sz w:val="22"/>
          <w:szCs w:val="22"/>
        </w:rPr>
      </w:pPr>
    </w:p>
    <w:p w14:paraId="336852E3" w14:textId="77777777" w:rsidR="0092529E" w:rsidRDefault="0092529E" w:rsidP="0092529E">
      <w:pPr>
        <w:jc w:val="both"/>
        <w:rPr>
          <w:rFonts w:ascii="Arial" w:hAnsi="Arial" w:cs="Arial"/>
          <w:sz w:val="22"/>
          <w:szCs w:val="22"/>
        </w:rPr>
      </w:pPr>
    </w:p>
    <w:p w14:paraId="006E5F89" w14:textId="77777777" w:rsidR="0092529E" w:rsidRDefault="0092529E" w:rsidP="0092529E">
      <w:pPr>
        <w:jc w:val="both"/>
        <w:rPr>
          <w:rFonts w:ascii="Arial" w:hAnsi="Arial" w:cs="Arial"/>
          <w:sz w:val="22"/>
          <w:szCs w:val="22"/>
        </w:rPr>
      </w:pPr>
    </w:p>
    <w:p w14:paraId="1A5CD58D" w14:textId="77777777" w:rsidR="0092529E" w:rsidRDefault="0092529E" w:rsidP="0092529E">
      <w:pPr>
        <w:jc w:val="both"/>
        <w:rPr>
          <w:rFonts w:ascii="Arial" w:hAnsi="Arial" w:cs="Arial"/>
          <w:sz w:val="22"/>
          <w:szCs w:val="22"/>
        </w:rPr>
      </w:pPr>
    </w:p>
    <w:p w14:paraId="25E974CA" w14:textId="77777777" w:rsidR="0092529E" w:rsidRDefault="0092529E" w:rsidP="0092529E">
      <w:pPr>
        <w:jc w:val="both"/>
        <w:rPr>
          <w:rFonts w:ascii="Arial" w:hAnsi="Arial" w:cs="Arial"/>
          <w:sz w:val="22"/>
          <w:szCs w:val="22"/>
        </w:rPr>
      </w:pPr>
    </w:p>
    <w:p w14:paraId="066A2B83" w14:textId="77777777" w:rsidR="0092529E" w:rsidRDefault="0092529E" w:rsidP="0092529E">
      <w:pPr>
        <w:jc w:val="both"/>
        <w:rPr>
          <w:rFonts w:ascii="Arial" w:hAnsi="Arial" w:cs="Arial"/>
          <w:sz w:val="22"/>
          <w:szCs w:val="22"/>
        </w:rPr>
      </w:pPr>
    </w:p>
    <w:p w14:paraId="40481BB7" w14:textId="77777777" w:rsidR="0092529E" w:rsidRDefault="0092529E" w:rsidP="0092529E">
      <w:pPr>
        <w:jc w:val="both"/>
        <w:rPr>
          <w:rFonts w:ascii="Arial" w:hAnsi="Arial" w:cs="Arial"/>
          <w:sz w:val="22"/>
          <w:szCs w:val="22"/>
        </w:rPr>
      </w:pPr>
    </w:p>
    <w:p w14:paraId="49A29F61" w14:textId="77777777" w:rsidR="0092529E" w:rsidRDefault="0092529E" w:rsidP="0092529E">
      <w:pPr>
        <w:jc w:val="both"/>
        <w:rPr>
          <w:rFonts w:ascii="Arial" w:hAnsi="Arial" w:cs="Arial"/>
          <w:sz w:val="22"/>
          <w:szCs w:val="22"/>
        </w:rPr>
      </w:pPr>
    </w:p>
    <w:p w14:paraId="05BB1F75" w14:textId="77777777" w:rsidR="0092529E" w:rsidRDefault="0092529E" w:rsidP="0092529E">
      <w:pPr>
        <w:jc w:val="both"/>
        <w:rPr>
          <w:rFonts w:ascii="Arial" w:hAnsi="Arial" w:cs="Arial"/>
          <w:sz w:val="22"/>
          <w:szCs w:val="22"/>
        </w:rPr>
      </w:pPr>
    </w:p>
    <w:p w14:paraId="3B2B18EC" w14:textId="77777777" w:rsidR="0092529E" w:rsidRDefault="0092529E" w:rsidP="0092529E">
      <w:pPr>
        <w:jc w:val="both"/>
        <w:rPr>
          <w:rFonts w:ascii="Arial" w:hAnsi="Arial" w:cs="Arial"/>
          <w:sz w:val="22"/>
          <w:szCs w:val="22"/>
        </w:rPr>
      </w:pPr>
    </w:p>
    <w:p w14:paraId="50283A0A" w14:textId="77777777" w:rsidR="0092529E" w:rsidRDefault="0092529E" w:rsidP="0092529E">
      <w:pPr>
        <w:jc w:val="both"/>
        <w:rPr>
          <w:rFonts w:ascii="Arial" w:hAnsi="Arial" w:cs="Arial"/>
          <w:sz w:val="22"/>
          <w:szCs w:val="22"/>
        </w:rPr>
      </w:pPr>
    </w:p>
    <w:p w14:paraId="7C5CAB4F" w14:textId="77777777" w:rsidR="0092529E" w:rsidRDefault="0092529E" w:rsidP="0092529E">
      <w:pPr>
        <w:jc w:val="both"/>
        <w:rPr>
          <w:rFonts w:ascii="Arial" w:hAnsi="Arial" w:cs="Arial"/>
          <w:sz w:val="22"/>
          <w:szCs w:val="22"/>
        </w:rPr>
      </w:pPr>
    </w:p>
    <w:p w14:paraId="48E31AAE" w14:textId="77777777" w:rsidR="0092529E" w:rsidRDefault="0092529E" w:rsidP="0092529E">
      <w:pPr>
        <w:jc w:val="both"/>
        <w:rPr>
          <w:rFonts w:ascii="Arial" w:hAnsi="Arial" w:cs="Arial"/>
          <w:sz w:val="22"/>
          <w:szCs w:val="22"/>
        </w:rPr>
      </w:pPr>
    </w:p>
    <w:p w14:paraId="095B2D7A" w14:textId="77777777" w:rsidR="0092529E" w:rsidRPr="00054CFF" w:rsidRDefault="0092529E" w:rsidP="0092529E">
      <w:pPr>
        <w:jc w:val="both"/>
        <w:rPr>
          <w:rFonts w:ascii="Arial" w:hAnsi="Arial" w:cs="Arial"/>
          <w:sz w:val="22"/>
          <w:szCs w:val="22"/>
        </w:rPr>
      </w:pPr>
    </w:p>
    <w:p w14:paraId="3BD7ABD7" w14:textId="77777777" w:rsidR="00054CFF" w:rsidRPr="00054CFF" w:rsidRDefault="00054CFF" w:rsidP="0092529E">
      <w:pPr>
        <w:jc w:val="both"/>
        <w:rPr>
          <w:rFonts w:ascii="Arial" w:hAnsi="Arial" w:cs="Arial"/>
          <w:sz w:val="22"/>
          <w:szCs w:val="22"/>
        </w:rPr>
      </w:pPr>
    </w:p>
    <w:p w14:paraId="6897809C" w14:textId="4F00497C" w:rsidR="00054CFF" w:rsidRPr="00054CFF" w:rsidRDefault="00054CFF" w:rsidP="0092529E">
      <w:pPr>
        <w:jc w:val="both"/>
        <w:rPr>
          <w:b/>
          <w:bCs/>
          <w:sz w:val="28"/>
          <w:szCs w:val="28"/>
        </w:rPr>
      </w:pPr>
      <w:r w:rsidRPr="00054CFF">
        <w:rPr>
          <w:b/>
          <w:bCs/>
          <w:sz w:val="28"/>
          <w:szCs w:val="28"/>
        </w:rPr>
        <w:br w:type="page"/>
      </w:r>
    </w:p>
    <w:p w14:paraId="45C8F0A5" w14:textId="717D223D" w:rsidR="005F08E5" w:rsidRPr="002C2FD2" w:rsidRDefault="00BB7C14" w:rsidP="005F08E5">
      <w:pPr>
        <w:rPr>
          <w:b/>
          <w:bCs/>
          <w:color w:val="0000FF"/>
          <w:sz w:val="28"/>
          <w:szCs w:val="28"/>
        </w:rPr>
      </w:pPr>
      <w:r w:rsidRPr="002C2FD2">
        <w:rPr>
          <w:b/>
          <w:bCs/>
          <w:color w:val="0000FF"/>
          <w:sz w:val="28"/>
          <w:szCs w:val="28"/>
        </w:rPr>
        <w:lastRenderedPageBreak/>
        <w:t>Hinweise für die Lehrkraft:</w:t>
      </w:r>
    </w:p>
    <w:p w14:paraId="59B8D03B" w14:textId="77777777" w:rsidR="00BB7C14" w:rsidRPr="002C2FD2" w:rsidRDefault="00BB7C14" w:rsidP="005F08E5">
      <w:pPr>
        <w:rPr>
          <w:color w:val="0000FF"/>
        </w:rPr>
      </w:pPr>
    </w:p>
    <w:p w14:paraId="0695B14D" w14:textId="6BFEB95B" w:rsidR="00BB7C14" w:rsidRPr="002C2FD2" w:rsidRDefault="00BB7C14" w:rsidP="005F08E5">
      <w:pPr>
        <w:rPr>
          <w:b/>
          <w:bCs/>
          <w:i/>
          <w:iCs/>
          <w:color w:val="0000FF"/>
        </w:rPr>
      </w:pPr>
      <w:r w:rsidRPr="002C2FD2">
        <w:rPr>
          <w:b/>
          <w:bCs/>
          <w:i/>
          <w:iCs/>
          <w:color w:val="0000FF"/>
        </w:rPr>
        <w:t>Dieses Arbeitsblatt ist ausschließlich für den eA-Kurs konzipiert.</w:t>
      </w:r>
    </w:p>
    <w:p w14:paraId="46FAC5FD" w14:textId="77777777" w:rsidR="00BB7C14" w:rsidRPr="002C2FD2" w:rsidRDefault="00BB7C14" w:rsidP="005F08E5">
      <w:pPr>
        <w:rPr>
          <w:color w:val="0000FF"/>
        </w:rPr>
      </w:pPr>
    </w:p>
    <w:p w14:paraId="66740426" w14:textId="3985FE5D" w:rsidR="00BB7C14" w:rsidRPr="002C2FD2" w:rsidRDefault="00BB7C14" w:rsidP="005F08E5">
      <w:pPr>
        <w:rPr>
          <w:b/>
          <w:bCs/>
          <w:color w:val="0000FF"/>
        </w:rPr>
      </w:pPr>
      <w:r w:rsidRPr="002C2FD2">
        <w:rPr>
          <w:b/>
          <w:bCs/>
          <w:color w:val="0000FF"/>
        </w:rPr>
        <w:t>1</w:t>
      </w:r>
      <w:r w:rsidRPr="002C2FD2">
        <w:rPr>
          <w:b/>
          <w:bCs/>
          <w:color w:val="0000FF"/>
        </w:rPr>
        <w:tab/>
        <w:t>Ubichinon</w:t>
      </w:r>
    </w:p>
    <w:p w14:paraId="6DF216BF" w14:textId="77777777" w:rsidR="00BB7C14" w:rsidRPr="004E2002" w:rsidRDefault="00BB7C14" w:rsidP="00BB7C14">
      <w:pPr>
        <w:spacing w:before="120"/>
        <w:jc w:val="center"/>
        <w:rPr>
          <w:rFonts w:ascii="Arial" w:hAnsi="Arial" w:cs="Arial"/>
          <w:sz w:val="22"/>
          <w:szCs w:val="22"/>
        </w:rPr>
      </w:pPr>
      <w:r w:rsidRPr="004E2002">
        <w:rPr>
          <w:rFonts w:ascii="Arial" w:hAnsi="Arial" w:cs="Arial"/>
          <w:noProof/>
          <w:sz w:val="22"/>
          <w:szCs w:val="22"/>
        </w:rPr>
        <mc:AlternateContent>
          <mc:Choice Requires="wpg">
            <w:drawing>
              <wp:anchor distT="0" distB="0" distL="114300" distR="114300" simplePos="0" relativeHeight="251663360" behindDoc="0" locked="0" layoutInCell="1" allowOverlap="1" wp14:anchorId="7B5F7FFD" wp14:editId="2B4360B2">
                <wp:simplePos x="0" y="0"/>
                <wp:positionH relativeFrom="column">
                  <wp:posOffset>3154045</wp:posOffset>
                </wp:positionH>
                <wp:positionV relativeFrom="paragraph">
                  <wp:posOffset>126365</wp:posOffset>
                </wp:positionV>
                <wp:extent cx="307340" cy="76200"/>
                <wp:effectExtent l="38100" t="76200" r="0" b="95250"/>
                <wp:wrapNone/>
                <wp:docPr id="995496401" name="Gruppieren 100"/>
                <wp:cNvGraphicFramePr/>
                <a:graphic xmlns:a="http://schemas.openxmlformats.org/drawingml/2006/main">
                  <a:graphicData uri="http://schemas.microsoft.com/office/word/2010/wordprocessingGroup">
                    <wpg:wgp>
                      <wpg:cNvGrpSpPr/>
                      <wpg:grpSpPr>
                        <a:xfrm>
                          <a:off x="0" y="0"/>
                          <a:ext cx="307340" cy="76200"/>
                          <a:chOff x="0" y="0"/>
                          <a:chExt cx="307340" cy="76200"/>
                        </a:xfrm>
                      </wpg:grpSpPr>
                      <wps:wsp>
                        <wps:cNvPr id="972765948" name="Gerade Verbindung mit Pfeil 99"/>
                        <wps:cNvCnPr/>
                        <wps:spPr>
                          <a:xfrm>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6746006" name="Gerade Verbindung mit Pfeil 99"/>
                        <wps:cNvCnPr/>
                        <wps:spPr>
                          <a:xfrm>
                            <a:off x="2540" y="76200"/>
                            <a:ext cx="30480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913BA1" id="Gruppieren 100" o:spid="_x0000_s1026" style="position:absolute;margin-left:248.35pt;margin-top:9.95pt;width:24.2pt;height:6pt;z-index:251663360" coordsize="30734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">
                <v:shapetype id="_x0000_t32" coordsize="21600,21600" o:spt="32" o:oned="t" path="m,l21600,21600e" filled="f">
                  <v:path arrowok="t" fillok="f" o:connecttype="none"/>
                  <o:lock v:ext="edit" shapetype="t"/>
                </v:shapetype>
                <v:shape id="Gerade Verbindung mit Pfeil 99" o:spid="_x0000_s1027" type="#_x0000_t32" style="position:absolute;width:30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" strokecolor="black [3213]" strokeweight=".5pt">
                  <v:stroke endarrow="block" joinstyle="miter"/>
                </v:shape>
                <v:shape id="Gerade Verbindung mit Pfeil 99" o:spid="_x0000_s1028" type="#_x0000_t32" style="position:absolute;left:2540;top:76200;width:30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" strokecolor="black [3213]" strokeweight=".5pt">
                  <v:stroke startarrow="block" joinstyle="miter"/>
                </v:shape>
              </v:group>
            </w:pict>
          </mc:Fallback>
        </mc:AlternateContent>
      </w:r>
      <w:r w:rsidRPr="004E2002">
        <w:rPr>
          <w:rFonts w:ascii="Arial" w:hAnsi="Arial" w:cs="Arial"/>
          <w:sz w:val="22"/>
          <w:szCs w:val="22"/>
        </w:rPr>
        <w:t>Q  +  2 e</w:t>
      </w:r>
      <w:r w:rsidRPr="004E2002">
        <w:rPr>
          <w:rFonts w:ascii="Arial" w:hAnsi="Arial" w:cs="Arial"/>
          <w:sz w:val="22"/>
          <w:szCs w:val="22"/>
          <w:vertAlign w:val="superscript"/>
        </w:rPr>
        <w:t>–</w:t>
      </w:r>
      <w:r w:rsidRPr="004E2002">
        <w:rPr>
          <w:rFonts w:ascii="Arial" w:hAnsi="Arial" w:cs="Arial"/>
          <w:sz w:val="22"/>
          <w:szCs w:val="22"/>
        </w:rPr>
        <w:t xml:space="preserve">  +  2 H</w:t>
      </w:r>
      <w:r w:rsidRPr="004E2002">
        <w:rPr>
          <w:rFonts w:ascii="Arial" w:hAnsi="Arial" w:cs="Arial"/>
          <w:sz w:val="22"/>
          <w:szCs w:val="22"/>
          <w:vertAlign w:val="superscript"/>
        </w:rPr>
        <w:t>+</w:t>
      </w:r>
      <w:r w:rsidRPr="004E2002">
        <w:rPr>
          <w:rFonts w:ascii="Arial" w:hAnsi="Arial" w:cs="Arial"/>
          <w:sz w:val="22"/>
          <w:szCs w:val="22"/>
        </w:rPr>
        <w:t xml:space="preserve">            QH</w:t>
      </w:r>
      <w:r w:rsidRPr="004E2002">
        <w:rPr>
          <w:rFonts w:ascii="Arial" w:hAnsi="Arial" w:cs="Arial"/>
          <w:sz w:val="22"/>
          <w:szCs w:val="22"/>
          <w:vertAlign w:val="subscript"/>
        </w:rPr>
        <w:t>2</w:t>
      </w:r>
    </w:p>
    <w:p w14:paraId="05E64502" w14:textId="77777777" w:rsidR="00BB7C14" w:rsidRPr="002C2FD2" w:rsidRDefault="00BB7C14" w:rsidP="005F08E5">
      <w:pPr>
        <w:rPr>
          <w:color w:val="0000FF"/>
        </w:rPr>
      </w:pPr>
    </w:p>
    <w:p w14:paraId="2C45D31D" w14:textId="7FF75C60" w:rsidR="00BB7C14" w:rsidRPr="002C2FD2" w:rsidRDefault="00BB7C14" w:rsidP="005F08E5">
      <w:pPr>
        <w:rPr>
          <w:b/>
          <w:bCs/>
          <w:color w:val="0000FF"/>
        </w:rPr>
      </w:pPr>
      <w:r w:rsidRPr="002C2FD2">
        <w:rPr>
          <w:b/>
          <w:bCs/>
          <w:color w:val="0000FF"/>
        </w:rPr>
        <w:t>2</w:t>
      </w:r>
      <w:r w:rsidRPr="002C2FD2">
        <w:rPr>
          <w:b/>
          <w:bCs/>
          <w:color w:val="0000FF"/>
        </w:rPr>
        <w:tab/>
        <w:t>Cytochrom c</w:t>
      </w:r>
    </w:p>
    <w:p w14:paraId="61BC5D97" w14:textId="77777777" w:rsidR="00BB7C14" w:rsidRPr="004E2002" w:rsidRDefault="00BB7C14" w:rsidP="00BB7C14">
      <w:pPr>
        <w:spacing w:before="120"/>
        <w:jc w:val="center"/>
        <w:rPr>
          <w:rFonts w:ascii="Arial" w:hAnsi="Arial" w:cs="Arial"/>
          <w:sz w:val="22"/>
          <w:szCs w:val="22"/>
        </w:rPr>
      </w:pPr>
      <w:r w:rsidRPr="004E2002">
        <w:rPr>
          <w:rFonts w:ascii="Arial" w:hAnsi="Arial" w:cs="Arial"/>
          <w:noProof/>
          <w:sz w:val="22"/>
          <w:szCs w:val="22"/>
        </w:rPr>
        <mc:AlternateContent>
          <mc:Choice Requires="wpg">
            <w:drawing>
              <wp:anchor distT="0" distB="0" distL="114300" distR="114300" simplePos="0" relativeHeight="251665408" behindDoc="0" locked="0" layoutInCell="1" allowOverlap="1" wp14:anchorId="125F5B73" wp14:editId="209A3CF9">
                <wp:simplePos x="0" y="0"/>
                <wp:positionH relativeFrom="column">
                  <wp:posOffset>2891790</wp:posOffset>
                </wp:positionH>
                <wp:positionV relativeFrom="paragraph">
                  <wp:posOffset>123190</wp:posOffset>
                </wp:positionV>
                <wp:extent cx="307340" cy="76200"/>
                <wp:effectExtent l="38100" t="76200" r="0" b="95250"/>
                <wp:wrapNone/>
                <wp:docPr id="230722948" name="Gruppieren 100"/>
                <wp:cNvGraphicFramePr/>
                <a:graphic xmlns:a="http://schemas.openxmlformats.org/drawingml/2006/main">
                  <a:graphicData uri="http://schemas.microsoft.com/office/word/2010/wordprocessingGroup">
                    <wpg:wgp>
                      <wpg:cNvGrpSpPr/>
                      <wpg:grpSpPr>
                        <a:xfrm>
                          <a:off x="0" y="0"/>
                          <a:ext cx="307340" cy="76200"/>
                          <a:chOff x="0" y="0"/>
                          <a:chExt cx="307340" cy="76200"/>
                        </a:xfrm>
                      </wpg:grpSpPr>
                      <wps:wsp>
                        <wps:cNvPr id="278355224" name="Gerade Verbindung mit Pfeil 99"/>
                        <wps:cNvCnPr/>
                        <wps:spPr>
                          <a:xfrm>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2849662" name="Gerade Verbindung mit Pfeil 99"/>
                        <wps:cNvCnPr/>
                        <wps:spPr>
                          <a:xfrm>
                            <a:off x="2540" y="76200"/>
                            <a:ext cx="30480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624E11" id="Gruppieren 100" o:spid="_x0000_s1026" style="position:absolute;margin-left:227.7pt;margin-top:9.7pt;width:24.2pt;height:6pt;z-index:251665408" coordsize="30734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">
                <v:shape id="Gerade Verbindung mit Pfeil 99" o:spid="_x0000_s1027" type="#_x0000_t32" style="position:absolute;width:30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" strokecolor="black [3213]" strokeweight=".5pt">
                  <v:stroke endarrow="block" joinstyle="miter"/>
                </v:shape>
                <v:shape id="Gerade Verbindung mit Pfeil 99" o:spid="_x0000_s1028" type="#_x0000_t32" style="position:absolute;left:2540;top:76200;width:30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" strokecolor="black [3213]" strokeweight=".5pt">
                  <v:stroke startarrow="block" joinstyle="miter"/>
                </v:shape>
              </v:group>
            </w:pict>
          </mc:Fallback>
        </mc:AlternateContent>
      </w:r>
      <w:r w:rsidRPr="004E2002">
        <w:rPr>
          <w:rFonts w:ascii="Arial" w:hAnsi="Arial" w:cs="Arial"/>
          <w:sz w:val="22"/>
          <w:szCs w:val="22"/>
        </w:rPr>
        <w:t>Fe</w:t>
      </w:r>
      <w:r w:rsidRPr="004E2002">
        <w:rPr>
          <w:rFonts w:ascii="Arial" w:hAnsi="Arial" w:cs="Arial"/>
          <w:sz w:val="22"/>
          <w:szCs w:val="22"/>
          <w:vertAlign w:val="superscript"/>
        </w:rPr>
        <w:t>3+</w:t>
      </w:r>
      <w:r w:rsidRPr="004E2002">
        <w:rPr>
          <w:rFonts w:ascii="Arial" w:hAnsi="Arial" w:cs="Arial"/>
          <w:sz w:val="22"/>
          <w:szCs w:val="22"/>
        </w:rPr>
        <w:t xml:space="preserve">  +  e</w:t>
      </w:r>
      <w:r w:rsidRPr="004E2002">
        <w:rPr>
          <w:rFonts w:ascii="Arial" w:hAnsi="Arial" w:cs="Arial"/>
          <w:sz w:val="22"/>
          <w:szCs w:val="22"/>
          <w:vertAlign w:val="superscript"/>
        </w:rPr>
        <w:t>–</w:t>
      </w:r>
      <w:r w:rsidRPr="004E2002">
        <w:rPr>
          <w:rFonts w:ascii="Arial" w:hAnsi="Arial" w:cs="Arial"/>
          <w:sz w:val="22"/>
          <w:szCs w:val="22"/>
        </w:rPr>
        <w:t xml:space="preserve">            Fe</w:t>
      </w:r>
      <w:r w:rsidRPr="004E2002">
        <w:rPr>
          <w:rFonts w:ascii="Arial" w:hAnsi="Arial" w:cs="Arial"/>
          <w:sz w:val="22"/>
          <w:szCs w:val="22"/>
          <w:vertAlign w:val="superscript"/>
        </w:rPr>
        <w:t>2+</w:t>
      </w:r>
    </w:p>
    <w:p w14:paraId="4AB0D383" w14:textId="77777777" w:rsidR="00BB7C14" w:rsidRPr="002C2FD2" w:rsidRDefault="00BB7C14" w:rsidP="005F08E5">
      <w:pPr>
        <w:rPr>
          <w:color w:val="0000FF"/>
        </w:rPr>
      </w:pPr>
    </w:p>
    <w:p w14:paraId="65304E7C" w14:textId="2EA5EEA7" w:rsidR="00BB7C14" w:rsidRPr="002C2FD2" w:rsidRDefault="00A70FD9" w:rsidP="005F08E5">
      <w:pPr>
        <w:rPr>
          <w:b/>
          <w:bCs/>
          <w:color w:val="0000FF"/>
        </w:rPr>
      </w:pPr>
      <w:r w:rsidRPr="002C2FD2">
        <w:rPr>
          <w:b/>
          <w:bCs/>
          <w:color w:val="0000FF"/>
        </w:rPr>
        <w:t>3</w:t>
      </w:r>
      <w:r w:rsidRPr="002C2FD2">
        <w:rPr>
          <w:b/>
          <w:bCs/>
          <w:color w:val="0000FF"/>
        </w:rPr>
        <w:tab/>
        <w:t>Verortung</w:t>
      </w:r>
    </w:p>
    <w:p w14:paraId="7F1D1324" w14:textId="77777777" w:rsidR="00A70FD9" w:rsidRPr="002C2FD2" w:rsidRDefault="00A70FD9" w:rsidP="005F08E5">
      <w:pPr>
        <w:rPr>
          <w:color w:val="0000FF"/>
        </w:rPr>
      </w:pPr>
    </w:p>
    <w:p w14:paraId="45AC95B4" w14:textId="2D55BDB2" w:rsidR="00A70FD9" w:rsidRPr="002C2FD2" w:rsidRDefault="00A70FD9" w:rsidP="005F08E5">
      <w:pPr>
        <w:rPr>
          <w:color w:val="0000FF"/>
        </w:rPr>
      </w:pPr>
      <w:r w:rsidRPr="002C2FD2">
        <w:rPr>
          <w:noProof/>
          <w:color w:val="0000FF"/>
        </w:rPr>
        <w:drawing>
          <wp:anchor distT="0" distB="0" distL="114300" distR="114300" simplePos="0" relativeHeight="251670528" behindDoc="0" locked="0" layoutInCell="1" allowOverlap="1" wp14:anchorId="48829D85" wp14:editId="3B321C74">
            <wp:simplePos x="0" y="0"/>
            <wp:positionH relativeFrom="column">
              <wp:posOffset>796925</wp:posOffset>
            </wp:positionH>
            <wp:positionV relativeFrom="paragraph">
              <wp:posOffset>22860</wp:posOffset>
            </wp:positionV>
            <wp:extent cx="4319905" cy="1544320"/>
            <wp:effectExtent l="0" t="0" r="4445" b="0"/>
            <wp:wrapSquare wrapText="bothSides"/>
            <wp:docPr id="1164191330"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91330" name="Grafik 11641913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9905" cy="1544320"/>
                    </a:xfrm>
                    <a:prstGeom prst="rect">
                      <a:avLst/>
                    </a:prstGeom>
                  </pic:spPr>
                </pic:pic>
              </a:graphicData>
            </a:graphic>
          </wp:anchor>
        </w:drawing>
      </w:r>
      <w:r w:rsidRPr="002C2FD2">
        <w:rPr>
          <w:color w:val="0000FF"/>
        </w:rPr>
        <w:t>3.1</w:t>
      </w:r>
    </w:p>
    <w:p w14:paraId="725F1CDF" w14:textId="77777777" w:rsidR="00BB7C14" w:rsidRDefault="00BB7C14" w:rsidP="005F08E5"/>
    <w:p w14:paraId="43AC1314" w14:textId="77777777" w:rsidR="00BB7C14" w:rsidRDefault="00BB7C14" w:rsidP="005F08E5"/>
    <w:p w14:paraId="215BD24E" w14:textId="77777777" w:rsidR="00BB7C14" w:rsidRDefault="00BB7C14" w:rsidP="005F08E5"/>
    <w:p w14:paraId="3C7CA37C" w14:textId="77777777" w:rsidR="00BB7C14" w:rsidRDefault="00BB7C14" w:rsidP="005F08E5"/>
    <w:p w14:paraId="3BBF8E10" w14:textId="77777777" w:rsidR="00BB7C14" w:rsidRDefault="00BB7C14" w:rsidP="005F08E5"/>
    <w:p w14:paraId="7C2083FF" w14:textId="77777777" w:rsidR="00BB7C14" w:rsidRDefault="00BB7C14" w:rsidP="005F08E5"/>
    <w:p w14:paraId="4B8D9178" w14:textId="77777777" w:rsidR="00BB7C14" w:rsidRDefault="00BB7C14" w:rsidP="005F08E5"/>
    <w:p w14:paraId="0D4557F5" w14:textId="77777777" w:rsidR="00BB7C14" w:rsidRDefault="00BB7C14" w:rsidP="005F08E5"/>
    <w:p w14:paraId="58F96027" w14:textId="77777777" w:rsidR="00BB7C14" w:rsidRDefault="00BB7C14" w:rsidP="005F08E5"/>
    <w:p w14:paraId="0C736228" w14:textId="2451ED8F" w:rsidR="00B30F48" w:rsidRPr="002C2FD2" w:rsidRDefault="00A70FD9" w:rsidP="005F08E5">
      <w:pPr>
        <w:rPr>
          <w:i/>
          <w:color w:val="0000FF"/>
        </w:rPr>
      </w:pPr>
      <w:r w:rsidRPr="002C2FD2">
        <w:rPr>
          <w:color w:val="0000FF"/>
        </w:rPr>
        <w:t>3.2</w:t>
      </w:r>
      <w:r w:rsidRPr="002C2FD2">
        <w:rPr>
          <w:color w:val="0000FF"/>
        </w:rPr>
        <w:tab/>
      </w:r>
      <w:r w:rsidR="00B30F48" w:rsidRPr="002C2FD2">
        <w:rPr>
          <w:i/>
          <w:color w:val="0000FF"/>
        </w:rPr>
        <w:t>Diese Aufgabe greift Grundwissen aus der Chemie auf.</w:t>
      </w:r>
    </w:p>
    <w:p w14:paraId="52F819F8" w14:textId="371B7A38" w:rsidR="00BB7C14" w:rsidRPr="00FA089B" w:rsidRDefault="00A70FD9" w:rsidP="00FA089B">
      <w:pPr>
        <w:pStyle w:val="Listenabsatz"/>
        <w:numPr>
          <w:ilvl w:val="0"/>
          <w:numId w:val="1"/>
        </w:numPr>
        <w:spacing w:before="120"/>
        <w:ind w:left="714" w:hanging="357"/>
        <w:contextualSpacing w:val="0"/>
        <w:jc w:val="both"/>
        <w:rPr>
          <w:color w:val="0000FF"/>
        </w:rPr>
      </w:pPr>
      <w:r w:rsidRPr="00FA089B">
        <w:rPr>
          <w:color w:val="0000FF"/>
        </w:rPr>
        <w:t>Ubichinon (Q) bewegt sich im Inneren der Membran, muss also hydrophob (lipophil) sein.</w:t>
      </w:r>
    </w:p>
    <w:p w14:paraId="4D6B702D" w14:textId="342C95E1" w:rsidR="00A70FD9" w:rsidRPr="00FA089B" w:rsidRDefault="00A70FD9" w:rsidP="00FA089B">
      <w:pPr>
        <w:pStyle w:val="Listenabsatz"/>
        <w:numPr>
          <w:ilvl w:val="0"/>
          <w:numId w:val="1"/>
        </w:numPr>
        <w:spacing w:before="120"/>
        <w:ind w:left="714" w:hanging="357"/>
        <w:contextualSpacing w:val="0"/>
        <w:jc w:val="both"/>
        <w:rPr>
          <w:color w:val="0000FF"/>
        </w:rPr>
      </w:pPr>
      <w:r w:rsidRPr="00FA089B">
        <w:rPr>
          <w:color w:val="0000FF"/>
        </w:rPr>
        <w:t>Cytochrom c bewegt sich im wässrigen Milieu des Intermembran-Raums, muss als hyd</w:t>
      </w:r>
      <w:r w:rsidR="00515936" w:rsidRPr="00FA089B">
        <w:rPr>
          <w:color w:val="0000FF"/>
        </w:rPr>
        <w:softHyphen/>
      </w:r>
      <w:r w:rsidRPr="00FA089B">
        <w:rPr>
          <w:color w:val="0000FF"/>
        </w:rPr>
        <w:t>ro</w:t>
      </w:r>
      <w:r w:rsidR="00515936" w:rsidRPr="00FA089B">
        <w:rPr>
          <w:color w:val="0000FF"/>
        </w:rPr>
        <w:softHyphen/>
      </w:r>
      <w:r w:rsidRPr="00FA089B">
        <w:rPr>
          <w:color w:val="0000FF"/>
        </w:rPr>
        <w:t>phil sein.</w:t>
      </w:r>
    </w:p>
    <w:p w14:paraId="6180FE4D" w14:textId="77777777" w:rsidR="00BB7C14" w:rsidRPr="002C2FD2" w:rsidRDefault="00BB7C14" w:rsidP="005F08E5">
      <w:pPr>
        <w:rPr>
          <w:color w:val="0000FF"/>
        </w:rPr>
      </w:pPr>
    </w:p>
    <w:p w14:paraId="417F4A3D" w14:textId="316A6D31" w:rsidR="007F79CC" w:rsidRPr="002C2FD2" w:rsidRDefault="007F79CC" w:rsidP="005F08E5">
      <w:pPr>
        <w:rPr>
          <w:b/>
          <w:bCs/>
          <w:color w:val="0000FF"/>
        </w:rPr>
      </w:pPr>
      <w:r w:rsidRPr="002C2FD2">
        <w:rPr>
          <w:b/>
          <w:bCs/>
          <w:color w:val="0000FF"/>
        </w:rPr>
        <w:t>4</w:t>
      </w:r>
      <w:r w:rsidRPr="002C2FD2">
        <w:rPr>
          <w:b/>
          <w:bCs/>
          <w:color w:val="0000FF"/>
        </w:rPr>
        <w:tab/>
        <w:t>Energiediagramm</w:t>
      </w:r>
    </w:p>
    <w:p w14:paraId="1E6B998F" w14:textId="4C5CAC00" w:rsidR="007F79CC" w:rsidRPr="007F79CC" w:rsidRDefault="00054CFF" w:rsidP="005F08E5">
      <w:r>
        <w:rPr>
          <w:noProof/>
        </w:rPr>
        <w:drawing>
          <wp:anchor distT="0" distB="0" distL="114300" distR="114300" simplePos="0" relativeHeight="251681792" behindDoc="0" locked="0" layoutInCell="1" allowOverlap="1" wp14:anchorId="232E0294" wp14:editId="51F448EA">
            <wp:simplePos x="0" y="0"/>
            <wp:positionH relativeFrom="column">
              <wp:posOffset>1614805</wp:posOffset>
            </wp:positionH>
            <wp:positionV relativeFrom="paragraph">
              <wp:posOffset>86632</wp:posOffset>
            </wp:positionV>
            <wp:extent cx="3628662" cy="2394928"/>
            <wp:effectExtent l="0" t="0" r="0" b="5715"/>
            <wp:wrapSquare wrapText="bothSides"/>
            <wp:docPr id="177588648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86483" name="Grafik 17758864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8662" cy="2394928"/>
                    </a:xfrm>
                    <a:prstGeom prst="rect">
                      <a:avLst/>
                    </a:prstGeom>
                  </pic:spPr>
                </pic:pic>
              </a:graphicData>
            </a:graphic>
            <wp14:sizeRelH relativeFrom="margin">
              <wp14:pctWidth>0</wp14:pctWidth>
            </wp14:sizeRelH>
            <wp14:sizeRelV relativeFrom="margin">
              <wp14:pctHeight>0</wp14:pctHeight>
            </wp14:sizeRelV>
          </wp:anchor>
        </w:drawing>
      </w:r>
    </w:p>
    <w:p w14:paraId="60CEBC78" w14:textId="750CD4B6" w:rsidR="00BB7C14" w:rsidRDefault="00BB7C14" w:rsidP="007F79CC"/>
    <w:p w14:paraId="724084D3" w14:textId="77777777" w:rsidR="007F79CC" w:rsidRDefault="007F79CC" w:rsidP="007F79CC"/>
    <w:p w14:paraId="5B9A26CA" w14:textId="77777777" w:rsidR="007F79CC" w:rsidRDefault="007F79CC" w:rsidP="007F79CC"/>
    <w:p w14:paraId="5E10715F" w14:textId="77777777" w:rsidR="007F79CC" w:rsidRDefault="007F79CC" w:rsidP="007F79CC"/>
    <w:p w14:paraId="4AA71609" w14:textId="22E5B2AE" w:rsidR="007F79CC" w:rsidRDefault="007F79CC" w:rsidP="007F79CC"/>
    <w:p w14:paraId="6B56E691" w14:textId="77777777" w:rsidR="007F79CC" w:rsidRDefault="007F79CC" w:rsidP="007F79CC"/>
    <w:p w14:paraId="27A46F29" w14:textId="77777777" w:rsidR="007F79CC" w:rsidRDefault="007F79CC" w:rsidP="007F79CC"/>
    <w:p w14:paraId="15705D69" w14:textId="77777777" w:rsidR="007F79CC" w:rsidRDefault="007F79CC" w:rsidP="007F79CC"/>
    <w:p w14:paraId="59288531" w14:textId="77777777" w:rsidR="007F79CC" w:rsidRDefault="007F79CC" w:rsidP="007F79CC"/>
    <w:p w14:paraId="1940C28B" w14:textId="77777777" w:rsidR="007F79CC" w:rsidRDefault="007F79CC" w:rsidP="007F79CC"/>
    <w:p w14:paraId="524B8CD2" w14:textId="77777777" w:rsidR="007F79CC" w:rsidRDefault="007F79CC" w:rsidP="007F79CC"/>
    <w:p w14:paraId="1301A6E3" w14:textId="77777777" w:rsidR="008275C2" w:rsidRDefault="008275C2" w:rsidP="007F79CC"/>
    <w:p w14:paraId="1A63FB4E" w14:textId="77777777" w:rsidR="008275C2" w:rsidRDefault="008275C2" w:rsidP="007F79CC"/>
    <w:p w14:paraId="63297D76" w14:textId="77777777" w:rsidR="008275C2" w:rsidRPr="00FA089B" w:rsidRDefault="008275C2" w:rsidP="007F79CC">
      <w:pPr>
        <w:rPr>
          <w:color w:val="0000FF"/>
        </w:rPr>
      </w:pPr>
    </w:p>
    <w:p w14:paraId="74409AC2" w14:textId="55CA62FB" w:rsidR="008275C2" w:rsidRPr="00FA089B" w:rsidRDefault="00FA089B" w:rsidP="00FC1AC5">
      <w:pPr>
        <w:ind w:left="708" w:hanging="708"/>
        <w:jc w:val="both"/>
        <w:rPr>
          <w:color w:val="0000FF"/>
        </w:rPr>
      </w:pPr>
      <w:r w:rsidRPr="00FA089B">
        <w:rPr>
          <w:color w:val="0000FF"/>
        </w:rPr>
        <w:t>4.2</w:t>
      </w:r>
      <w:r w:rsidRPr="00FA089B">
        <w:rPr>
          <w:color w:val="0000FF"/>
        </w:rPr>
        <w:tab/>
      </w:r>
      <w:r w:rsidR="00FC1AC5">
        <w:rPr>
          <w:color w:val="0000FF"/>
        </w:rPr>
        <w:t>Z</w:t>
      </w:r>
      <w:r>
        <w:rPr>
          <w:color w:val="0000FF"/>
        </w:rPr>
        <w:t>. B. einen Meter hinabzuspringen kann gefährlich sein, besser sind etwa vier Stufen zu 25 cm; ebenso könnte die gleichzeitige Freisetzung von viel Reaktionsenergie zer</w:t>
      </w:r>
      <w:r w:rsidR="00FC1AC5">
        <w:rPr>
          <w:color w:val="0000FF"/>
        </w:rPr>
        <w:softHyphen/>
      </w:r>
      <w:r>
        <w:rPr>
          <w:color w:val="0000FF"/>
        </w:rPr>
        <w:t>störe</w:t>
      </w:r>
      <w:r w:rsidR="00FC1AC5">
        <w:rPr>
          <w:color w:val="0000FF"/>
        </w:rPr>
        <w:softHyphen/>
      </w:r>
      <w:r>
        <w:rPr>
          <w:color w:val="0000FF"/>
        </w:rPr>
        <w:t>risch wirken, so dass eine Aufteilung in mehrere Schritte</w:t>
      </w:r>
      <w:r w:rsidR="00FC1AC5">
        <w:rPr>
          <w:color w:val="0000FF"/>
        </w:rPr>
        <w:t xml:space="preserve"> besser handhabbar ist.</w:t>
      </w:r>
    </w:p>
    <w:p w14:paraId="328E6B5D" w14:textId="77777777" w:rsidR="00515936" w:rsidRPr="00FA089B" w:rsidRDefault="00515936" w:rsidP="007F79CC">
      <w:pPr>
        <w:rPr>
          <w:color w:val="0000FF"/>
        </w:rPr>
      </w:pPr>
    </w:p>
    <w:p w14:paraId="12A6A5A7" w14:textId="77777777" w:rsidR="008275C2" w:rsidRDefault="008275C2" w:rsidP="007F79CC"/>
    <w:p w14:paraId="5B6CE0B2" w14:textId="57063595" w:rsidR="008275C2" w:rsidRPr="00515936" w:rsidRDefault="008275C2" w:rsidP="00515936">
      <w:pPr>
        <w:jc w:val="right"/>
        <w:rPr>
          <w:sz w:val="20"/>
          <w:szCs w:val="20"/>
        </w:rPr>
      </w:pPr>
      <w:r w:rsidRPr="00515936">
        <w:rPr>
          <w:sz w:val="20"/>
          <w:szCs w:val="20"/>
        </w:rPr>
        <w:t>Thomas Nickl, August 2024</w:t>
      </w:r>
    </w:p>
    <w:sectPr w:rsidR="008275C2" w:rsidRPr="005159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67FB3"/>
    <w:multiLevelType w:val="hybridMultilevel"/>
    <w:tmpl w:val="98EC2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043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E5"/>
    <w:rsid w:val="00022BA0"/>
    <w:rsid w:val="0003087E"/>
    <w:rsid w:val="00054CFF"/>
    <w:rsid w:val="00103B07"/>
    <w:rsid w:val="00112FDF"/>
    <w:rsid w:val="001362A5"/>
    <w:rsid w:val="001A3347"/>
    <w:rsid w:val="00296319"/>
    <w:rsid w:val="002C2FD2"/>
    <w:rsid w:val="003319FB"/>
    <w:rsid w:val="004817A0"/>
    <w:rsid w:val="004A4725"/>
    <w:rsid w:val="004E2002"/>
    <w:rsid w:val="00515936"/>
    <w:rsid w:val="005527A3"/>
    <w:rsid w:val="005F08E5"/>
    <w:rsid w:val="0073036D"/>
    <w:rsid w:val="00750B34"/>
    <w:rsid w:val="007A28EC"/>
    <w:rsid w:val="007F79CC"/>
    <w:rsid w:val="0080627A"/>
    <w:rsid w:val="008275C2"/>
    <w:rsid w:val="008367A4"/>
    <w:rsid w:val="0092529E"/>
    <w:rsid w:val="0097569A"/>
    <w:rsid w:val="00A70FD9"/>
    <w:rsid w:val="00A96E0F"/>
    <w:rsid w:val="00B30F48"/>
    <w:rsid w:val="00B5273F"/>
    <w:rsid w:val="00BB78E8"/>
    <w:rsid w:val="00BB7C14"/>
    <w:rsid w:val="00BD33D3"/>
    <w:rsid w:val="00DE1586"/>
    <w:rsid w:val="00E51C4F"/>
    <w:rsid w:val="00FA089B"/>
    <w:rsid w:val="00FC1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E99D"/>
  <w15:chartTrackingRefBased/>
  <w15:docId w15:val="{6F695337-D201-4AA4-B9D1-81A598C9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0FD9"/>
    <w:pPr>
      <w:spacing w:before="100" w:beforeAutospacing="1" w:after="100" w:afterAutospacing="1"/>
    </w:pPr>
    <w:rPr>
      <w:rFonts w:eastAsia="Times New Roman"/>
      <w:kern w:val="0"/>
      <w:lang w:eastAsia="de-DE"/>
      <w14:ligatures w14:val="none"/>
    </w:rPr>
  </w:style>
  <w:style w:type="paragraph" w:styleId="Listenabsatz">
    <w:name w:val="List Paragraph"/>
    <w:basedOn w:val="Standard"/>
    <w:uiPriority w:val="34"/>
    <w:qFormat/>
    <w:rsid w:val="00FA0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17</cp:revision>
  <dcterms:created xsi:type="dcterms:W3CDTF">2024-08-15T13:23:00Z</dcterms:created>
  <dcterms:modified xsi:type="dcterms:W3CDTF">2025-01-11T08:02:00Z</dcterms:modified>
</cp:coreProperties>
</file>